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1C65" w:rsidP="06A9A84A" w:rsidRDefault="00D9052D" w14:paraId="6A24AB37" w14:textId="7793DE5E">
      <w:pPr>
        <w:shd w:val="clear" w:color="auto" w:fill="FFFFFF" w:themeFill="background1"/>
        <w:rPr>
          <w:rFonts w:ascii="Arial Nova" w:hAnsi="Arial Nova" w:eastAsia="Arial Nova" w:cs="Arial Nova"/>
          <w:color w:val="222222"/>
        </w:rPr>
      </w:pPr>
      <w:r w:rsidRPr="06A9A84A" w:rsidR="380DDA12">
        <w:rPr>
          <w:rFonts w:ascii="Arial Nova" w:hAnsi="Arial Nova" w:eastAsia="Arial Nova" w:cs="Arial Nova"/>
          <w:color w:val="222222"/>
        </w:rPr>
        <w:t>Relief International</w:t>
      </w:r>
    </w:p>
    <w:p w:rsidR="00D9052D" w:rsidP="35840656" w:rsidRDefault="00440695" w14:paraId="50A285B2" w14:textId="1B76D1A9">
      <w:pPr>
        <w:shd w:val="clear" w:color="auto" w:fill="FFFFFF" w:themeFill="background1"/>
        <w:rPr>
          <w:rFonts w:ascii="Calibri" w:hAnsi="Calibri" w:cs="Arial"/>
          <w:color w:val="222222"/>
        </w:rPr>
      </w:pPr>
      <w:r w:rsidR="7794D22C">
        <w:rPr/>
        <w:t>House Number 2</w:t>
      </w:r>
      <w:r w:rsidR="01EFF122">
        <w:rPr/>
        <w:t>55</w:t>
      </w:r>
      <w:r w:rsidR="7794D22C">
        <w:rPr/>
        <w:t>, Plot # 4, Sector 4, Al-</w:t>
      </w:r>
      <w:r w:rsidR="7794D22C">
        <w:rPr/>
        <w:t>Matar</w:t>
      </w:r>
      <w:r w:rsidR="7794D22C">
        <w:rPr/>
        <w:t>/Airport Housing</w:t>
      </w:r>
    </w:p>
    <w:p w:rsidRPr="0093375C" w:rsidR="006001BC" w:rsidP="089B71D3" w:rsidRDefault="49FFC17C" w14:paraId="0D361FD5" w14:textId="37A596E7">
      <w:pPr>
        <w:shd w:val="clear" w:color="auto" w:fill="FFFFFF" w:themeFill="background1"/>
        <w:jc w:val="right"/>
        <w:rPr>
          <w:rFonts w:ascii="Calibri" w:hAnsi="Calibri" w:cs="Arial"/>
          <w:color w:val="222222"/>
        </w:rPr>
      </w:pPr>
      <w:r w:rsidRPr="35840656" w:rsidR="6E77F543">
        <w:rPr>
          <w:rFonts w:ascii="Calibri" w:hAnsi="Calibri" w:cs="Arial"/>
          <w:color w:val="222222"/>
        </w:rPr>
        <w:t>June 25</w:t>
      </w:r>
      <w:r w:rsidRPr="35840656" w:rsidR="1A28DF45">
        <w:rPr>
          <w:rFonts w:ascii="Calibri" w:hAnsi="Calibri" w:cs="Arial"/>
          <w:color w:val="222222"/>
        </w:rPr>
        <w:t>, 2026</w:t>
      </w:r>
    </w:p>
    <w:p w:rsidRPr="0093375C" w:rsidR="00611BD4" w:rsidP="00611BD4" w:rsidRDefault="00611BD4" w14:paraId="2EEBDE72" w14:textId="77777777">
      <w:pPr>
        <w:rPr>
          <w:rFonts w:ascii="Calibri" w:hAnsi="Calibri"/>
          <w:szCs w:val="22"/>
        </w:rPr>
      </w:pPr>
      <w:r w:rsidRPr="35840656" w:rsidR="37F773FC">
        <w:rPr>
          <w:rFonts w:ascii="Calibri" w:hAnsi="Calibri"/>
        </w:rPr>
        <w:t>Dear Sir / Madam,</w:t>
      </w:r>
    </w:p>
    <w:p w:rsidRPr="00611BD4" w:rsidR="00611BD4" w:rsidP="089B71D3" w:rsidRDefault="605F65B5" w14:paraId="1F858BBE" w14:textId="4283D6E2">
      <w:pPr>
        <w:widowControl w:val="0"/>
        <w:rPr>
          <w:rFonts w:ascii="Calibri" w:hAnsi="Calibri" w:cs="Arial"/>
          <w:b w:val="1"/>
          <w:bCs w:val="1"/>
          <w:color w:val="000000"/>
        </w:rPr>
      </w:pPr>
      <w:r w:rsidRPr="35840656" w:rsidR="2D2A0C85">
        <w:rPr>
          <w:rFonts w:ascii="Calibri" w:hAnsi="Calibri"/>
        </w:rPr>
        <w:t xml:space="preserve">Relief International (RI) invites your submission of a financial bid </w:t>
      </w:r>
      <w:r w:rsidRPr="35840656" w:rsidR="2D2A0C85">
        <w:rPr>
          <w:rFonts w:ascii="Calibri" w:hAnsi="Calibri"/>
        </w:rPr>
        <w:t>in</w:t>
      </w:r>
      <w:r w:rsidRPr="35840656" w:rsidR="2E41AFFA">
        <w:rPr>
          <w:rFonts w:ascii="Calibri" w:hAnsi="Calibri"/>
        </w:rPr>
        <w:t xml:space="preserve"> order to</w:t>
      </w:r>
      <w:r w:rsidRPr="35840656" w:rsidR="2E41AFFA">
        <w:rPr>
          <w:rFonts w:ascii="Calibri" w:hAnsi="Calibri"/>
        </w:rPr>
        <w:t xml:space="preserve"> provide </w:t>
      </w:r>
      <w:r w:rsidRPr="35840656" w:rsidR="7676D476">
        <w:rPr>
          <w:rFonts w:ascii="Calibri" w:hAnsi="Calibri"/>
        </w:rPr>
        <w:t xml:space="preserve">Transportation </w:t>
      </w:r>
      <w:r w:rsidRPr="35840656" w:rsidR="7647DCF2">
        <w:rPr>
          <w:rFonts w:ascii="Calibri" w:hAnsi="Calibri"/>
        </w:rPr>
        <w:t xml:space="preserve">Services </w:t>
      </w:r>
      <w:r w:rsidRPr="35840656" w:rsidR="2D2A0C85">
        <w:rPr>
          <w:rFonts w:ascii="Calibri" w:hAnsi="Calibri"/>
        </w:rPr>
        <w:t>in accordance with</w:t>
      </w:r>
      <w:r w:rsidRPr="35840656" w:rsidR="2D2A0C85">
        <w:rPr>
          <w:rFonts w:ascii="Calibri" w:hAnsi="Calibri"/>
        </w:rPr>
        <w:t xml:space="preserve"> the conditions detailed in the attached </w:t>
      </w:r>
      <w:r w:rsidRPr="35840656" w:rsidR="66828EF3">
        <w:rPr>
          <w:rFonts w:ascii="Calibri" w:hAnsi="Calibri"/>
        </w:rPr>
        <w:t xml:space="preserve">Annex D </w:t>
      </w:r>
      <w:r w:rsidRPr="35840656" w:rsidR="66828EF3">
        <w:rPr>
          <w:rFonts w:ascii="Calibri" w:hAnsi="Calibri"/>
        </w:rPr>
        <w:t>ToR</w:t>
      </w:r>
      <w:r w:rsidRPr="35840656" w:rsidR="66828EF3">
        <w:rPr>
          <w:rFonts w:ascii="Calibri" w:hAnsi="Calibri"/>
        </w:rPr>
        <w:t xml:space="preserve"> Transportation Services</w:t>
      </w:r>
      <w:r w:rsidRPr="35840656" w:rsidR="2D2A0C85">
        <w:rPr>
          <w:rFonts w:ascii="Calibri" w:hAnsi="Calibri"/>
        </w:rPr>
        <w:t xml:space="preserve">.   </w:t>
      </w:r>
      <w:r w:rsidRPr="35840656" w:rsidR="0B61A9F4">
        <w:rPr>
          <w:rFonts w:ascii="Calibri" w:hAnsi="Calibri"/>
        </w:rPr>
        <w:t>RI seeks a supplier</w:t>
      </w:r>
      <w:r w:rsidRPr="35840656" w:rsidR="4168AB43">
        <w:rPr>
          <w:rFonts w:ascii="Calibri" w:hAnsi="Calibri"/>
        </w:rPr>
        <w:t>(s) for the p</w:t>
      </w:r>
      <w:r w:rsidRPr="35840656" w:rsidR="60C73908">
        <w:rPr>
          <w:rFonts w:ascii="Calibri" w:hAnsi="Calibri"/>
        </w:rPr>
        <w:t xml:space="preserve">rovision of </w:t>
      </w:r>
      <w:r w:rsidRPr="35840656" w:rsidR="63CEFFE6">
        <w:rPr>
          <w:rFonts w:ascii="Calibri" w:hAnsi="Calibri"/>
        </w:rPr>
        <w:t xml:space="preserve">Transportation </w:t>
      </w:r>
      <w:r w:rsidRPr="35840656" w:rsidR="3577DADA">
        <w:rPr>
          <w:rFonts w:ascii="Calibri" w:hAnsi="Calibri"/>
        </w:rPr>
        <w:t xml:space="preserve">Services for multiple locations in Sudan through a </w:t>
      </w:r>
      <w:r w:rsidRPr="35840656" w:rsidR="7D3CD120">
        <w:rPr>
          <w:rFonts w:ascii="Calibri" w:hAnsi="Calibri"/>
        </w:rPr>
        <w:t>“</w:t>
      </w:r>
      <w:r w:rsidRPr="35840656" w:rsidR="60C73908">
        <w:rPr>
          <w:rFonts w:ascii="Calibri" w:hAnsi="Calibri"/>
        </w:rPr>
        <w:t>one-year</w:t>
      </w:r>
      <w:r w:rsidRPr="35840656" w:rsidR="4101DEC4">
        <w:rPr>
          <w:rFonts w:ascii="Calibri" w:hAnsi="Calibri"/>
        </w:rPr>
        <w:t>”</w:t>
      </w:r>
      <w:r w:rsidRPr="35840656" w:rsidR="7D3CD120">
        <w:rPr>
          <w:rFonts w:ascii="Calibri" w:hAnsi="Calibri"/>
        </w:rPr>
        <w:t xml:space="preserve"> fixed </w:t>
      </w:r>
      <w:r w:rsidRPr="35840656" w:rsidR="5FDE2154">
        <w:rPr>
          <w:rFonts w:ascii="Calibri" w:hAnsi="Calibri"/>
        </w:rPr>
        <w:t>price framework</w:t>
      </w:r>
      <w:r w:rsidRPr="35840656" w:rsidR="2F83EE77">
        <w:rPr>
          <w:rFonts w:ascii="Calibri" w:hAnsi="Calibri"/>
        </w:rPr>
        <w:t xml:space="preserve"> </w:t>
      </w:r>
      <w:r w:rsidRPr="35840656" w:rsidR="7D3CD120">
        <w:rPr>
          <w:rFonts w:ascii="Calibri" w:hAnsi="Calibri"/>
        </w:rPr>
        <w:t>agreement.</w:t>
      </w:r>
    </w:p>
    <w:p w:rsidRPr="00611BD4" w:rsidR="00611BD4" w:rsidP="00611BD4" w:rsidRDefault="00611BD4" w14:paraId="0A37501D" w14:textId="77777777">
      <w:pPr>
        <w:rPr>
          <w:rFonts w:ascii="Calibri" w:hAnsi="Calibri" w:cs="Arial"/>
          <w:b/>
          <w:color w:val="222222"/>
          <w:szCs w:val="22"/>
        </w:rPr>
      </w:pPr>
    </w:p>
    <w:p w:rsidRPr="00611BD4" w:rsidR="00611BD4" w:rsidP="06A9A84A" w:rsidRDefault="00611BD4" w14:paraId="61B807B2" w14:textId="77777777">
      <w:pPr>
        <w:pStyle w:val="ListParagraph"/>
        <w:shd w:val="clear" w:color="auto" w:fill="FFFFFF" w:themeFill="background1"/>
        <w:ind w:left="0"/>
        <w:rPr>
          <w:rFonts w:ascii="Calibri" w:hAnsi="Calibri" w:cs="Arial"/>
          <w:color w:val="222222"/>
        </w:rPr>
      </w:pPr>
      <w:r w:rsidRPr="06A9A84A" w:rsidR="5127B83F">
        <w:rPr>
          <w:rFonts w:ascii="Calibri" w:hAnsi="Calibri" w:cs="Arial"/>
          <w:color w:val="222222"/>
        </w:rPr>
        <w:t>The</w:t>
      </w:r>
      <w:r w:rsidRPr="06A9A84A" w:rsidR="74C62050">
        <w:rPr>
          <w:rFonts w:ascii="Calibri" w:hAnsi="Calibri" w:cs="Arial"/>
          <w:color w:val="222222"/>
        </w:rPr>
        <w:t xml:space="preserve"> Invitation to Tender (</w:t>
      </w:r>
      <w:r w:rsidRPr="06A9A84A" w:rsidR="5127B83F">
        <w:rPr>
          <w:rFonts w:ascii="Calibri" w:hAnsi="Calibri" w:cs="Arial"/>
          <w:color w:val="222222"/>
        </w:rPr>
        <w:t>ITT</w:t>
      </w:r>
      <w:r w:rsidRPr="06A9A84A" w:rsidR="74C62050">
        <w:rPr>
          <w:rFonts w:ascii="Calibri" w:hAnsi="Calibri" w:cs="Arial"/>
          <w:color w:val="222222"/>
        </w:rPr>
        <w:t>)</w:t>
      </w:r>
      <w:r w:rsidRPr="06A9A84A" w:rsidR="5127B83F">
        <w:rPr>
          <w:rFonts w:ascii="Calibri" w:hAnsi="Calibri" w:cs="Arial"/>
          <w:color w:val="222222"/>
        </w:rPr>
        <w:t xml:space="preserve"> details are</w:t>
      </w:r>
      <w:r w:rsidRPr="06A9A84A" w:rsidR="5127B83F">
        <w:rPr>
          <w:rFonts w:ascii="Calibri" w:hAnsi="Calibri" w:cs="Arial"/>
          <w:color w:val="222222"/>
        </w:rPr>
        <w:t xml:space="preserve"> as follows:</w:t>
      </w:r>
    </w:p>
    <w:p w:rsidRPr="00D9052D" w:rsidR="00611BD4" w:rsidP="06A9A84A" w:rsidRDefault="00611BD4" w14:paraId="0FD74433" w14:textId="62D70D77">
      <w:pPr>
        <w:pStyle w:val="ListParagraph"/>
        <w:shd w:val="clear" w:color="auto" w:fill="FFFFFF" w:themeFill="background1"/>
        <w:ind w:left="432"/>
        <w:rPr>
          <w:rFonts w:ascii="Calibri" w:hAnsi="Calibri" w:cs="Arial"/>
          <w:b w:val="1"/>
          <w:bCs w:val="1"/>
          <w:color w:val="222222"/>
        </w:rPr>
      </w:pPr>
      <w:r w:rsidRPr="35840656" w:rsidR="37F773FC">
        <w:rPr>
          <w:rFonts w:ascii="Calibri" w:hAnsi="Calibri" w:cs="Arial"/>
          <w:b w:val="1"/>
          <w:bCs w:val="1"/>
          <w:color w:val="222222"/>
        </w:rPr>
        <w:t>Subject of Tender</w:t>
      </w:r>
      <w:r w:rsidRPr="35840656" w:rsidR="37F773FC">
        <w:rPr>
          <w:rFonts w:ascii="Calibri" w:hAnsi="Calibri" w:cs="Arial"/>
          <w:b w:val="1"/>
          <w:bCs w:val="1"/>
          <w:color w:val="222222"/>
        </w:rPr>
        <w:t>:</w:t>
      </w:r>
      <w:r>
        <w:tab/>
      </w:r>
      <w:r>
        <w:tab/>
      </w:r>
      <w:r>
        <w:tab/>
      </w:r>
      <w:r w:rsidRPr="35840656" w:rsidR="3864368A">
        <w:rPr>
          <w:rFonts w:ascii="Calibri" w:hAnsi="Calibri" w:cs="Arial"/>
          <w:b w:val="1"/>
          <w:bCs w:val="1"/>
          <w:color w:val="222222"/>
        </w:rPr>
        <w:t xml:space="preserve">Provision of </w:t>
      </w:r>
      <w:r w:rsidRPr="35840656" w:rsidR="693BE8CD">
        <w:rPr>
          <w:rFonts w:ascii="Calibri" w:hAnsi="Calibri" w:cs="Arial"/>
          <w:b w:val="1"/>
          <w:bCs w:val="1"/>
          <w:color w:val="222222"/>
        </w:rPr>
        <w:t xml:space="preserve">Transportation Services </w:t>
      </w:r>
      <w:r w:rsidRPr="35840656" w:rsidR="3864368A">
        <w:rPr>
          <w:rFonts w:ascii="Calibri" w:hAnsi="Calibri" w:cs="Arial"/>
          <w:b w:val="1"/>
          <w:bCs w:val="1"/>
          <w:color w:val="222222"/>
        </w:rPr>
        <w:t xml:space="preserve"> </w:t>
      </w:r>
    </w:p>
    <w:p w:rsidR="0B442051" w:rsidP="06A9A84A" w:rsidRDefault="0B442051" w14:paraId="13F03141" w14:textId="39FD62DC">
      <w:pPr>
        <w:pStyle w:val="ListParagraph"/>
        <w:shd w:val="clear" w:color="auto" w:fill="FFFFFF" w:themeFill="background1"/>
        <w:ind w:left="432"/>
        <w:rPr>
          <w:rFonts w:ascii="Calibri" w:hAnsi="Calibri" w:cs="Arial"/>
          <w:b w:val="1"/>
          <w:bCs w:val="1"/>
          <w:color w:val="222222"/>
        </w:rPr>
      </w:pPr>
      <w:r w:rsidRPr="35840656" w:rsidR="5F06ECA7">
        <w:rPr>
          <w:rFonts w:ascii="Calibri" w:hAnsi="Calibri" w:cs="Arial"/>
          <w:b w:val="1"/>
          <w:bCs w:val="1"/>
          <w:color w:val="222222"/>
        </w:rPr>
        <w:t xml:space="preserve">ITT </w:t>
      </w:r>
      <w:r w:rsidRPr="35840656" w:rsidR="5F06ECA7">
        <w:rPr>
          <w:rFonts w:ascii="Calibri" w:hAnsi="Calibri" w:cs="Arial"/>
          <w:b w:val="1"/>
          <w:bCs w:val="1"/>
          <w:color w:val="222222"/>
        </w:rPr>
        <w:t>Number :</w:t>
      </w:r>
      <w:r w:rsidRPr="35840656" w:rsidR="5F06ECA7">
        <w:rPr>
          <w:rFonts w:ascii="Calibri" w:hAnsi="Calibri" w:cs="Arial"/>
          <w:b w:val="1"/>
          <w:bCs w:val="1"/>
          <w:color w:val="222222"/>
        </w:rPr>
        <w:t xml:space="preserve">                                        PR-SDN-PS-026-</w:t>
      </w:r>
      <w:r w:rsidRPr="35840656" w:rsidR="2D4ECB31">
        <w:rPr>
          <w:rFonts w:ascii="Calibri" w:hAnsi="Calibri" w:cs="Arial"/>
          <w:b w:val="1"/>
          <w:bCs w:val="1"/>
          <w:color w:val="222222"/>
        </w:rPr>
        <w:t>131</w:t>
      </w:r>
      <w:r w:rsidRPr="35840656" w:rsidR="5F06ECA7">
        <w:rPr>
          <w:rFonts w:ascii="Calibri" w:hAnsi="Calibri" w:cs="Arial"/>
          <w:b w:val="1"/>
          <w:bCs w:val="1"/>
          <w:color w:val="222222"/>
        </w:rPr>
        <w:t xml:space="preserve"> </w:t>
      </w:r>
    </w:p>
    <w:p w:rsidRPr="00611BD4" w:rsidR="00611BD4" w:rsidP="06A9A84A" w:rsidRDefault="605F65B5" w14:paraId="19673300" w14:textId="44B02BAE">
      <w:pPr>
        <w:pStyle w:val="ListParagraph"/>
        <w:shd w:val="clear" w:color="auto" w:fill="FFFFFF" w:themeFill="background1"/>
        <w:ind w:left="432"/>
        <w:rPr>
          <w:rFonts w:ascii="Calibri" w:hAnsi="Calibri" w:cs="Arial"/>
          <w:b w:val="1"/>
          <w:bCs w:val="1"/>
          <w:color w:val="222222"/>
        </w:rPr>
      </w:pPr>
      <w:r w:rsidRPr="35840656" w:rsidR="2D2A0C85">
        <w:rPr>
          <w:rFonts w:ascii="Calibri" w:hAnsi="Calibri" w:cs="Arial"/>
          <w:b w:val="1"/>
          <w:bCs w:val="1"/>
          <w:color w:val="222222"/>
        </w:rPr>
        <w:t xml:space="preserve">ITT </w:t>
      </w:r>
      <w:r w:rsidRPr="35840656" w:rsidR="2D2A0C85">
        <w:rPr>
          <w:rFonts w:ascii="Calibri" w:hAnsi="Calibri" w:cs="Arial"/>
          <w:b w:val="1"/>
          <w:bCs w:val="1"/>
          <w:color w:val="222222"/>
        </w:rPr>
        <w:t>Period:</w:t>
      </w:r>
      <w:r>
        <w:tab/>
      </w:r>
      <w:r>
        <w:tab/>
      </w:r>
      <w:r>
        <w:tab/>
      </w:r>
      <w:r>
        <w:tab/>
      </w:r>
      <w:r w:rsidRPr="35840656" w:rsidR="2C84CA9C">
        <w:rPr>
          <w:rFonts w:ascii="Calibri" w:hAnsi="Calibri" w:cs="Arial"/>
          <w:b w:val="1"/>
          <w:bCs w:val="1"/>
          <w:color w:val="222222"/>
        </w:rPr>
        <w:t>June</w:t>
      </w:r>
      <w:r w:rsidRPr="35840656" w:rsidR="3A6941CA">
        <w:rPr>
          <w:rFonts w:ascii="Calibri" w:hAnsi="Calibri" w:cs="Arial"/>
          <w:b w:val="1"/>
          <w:bCs w:val="1"/>
          <w:color w:val="222222"/>
        </w:rPr>
        <w:t xml:space="preserve"> </w:t>
      </w:r>
      <w:r w:rsidRPr="35840656" w:rsidR="385CD238">
        <w:rPr>
          <w:rFonts w:ascii="Calibri" w:hAnsi="Calibri" w:cs="Arial"/>
          <w:b w:val="1"/>
          <w:bCs w:val="1"/>
          <w:color w:val="222222"/>
        </w:rPr>
        <w:t>25,</w:t>
      </w:r>
      <w:r w:rsidRPr="35840656" w:rsidR="3A6941CA">
        <w:rPr>
          <w:rFonts w:ascii="Calibri" w:hAnsi="Calibri" w:cs="Arial"/>
          <w:b w:val="1"/>
          <w:bCs w:val="1"/>
          <w:color w:val="222222"/>
        </w:rPr>
        <w:t xml:space="preserve"> </w:t>
      </w:r>
      <w:r w:rsidRPr="35840656" w:rsidR="3A6941CA">
        <w:rPr>
          <w:rFonts w:ascii="Calibri" w:hAnsi="Calibri" w:cs="Arial"/>
          <w:b w:val="1"/>
          <w:bCs w:val="1"/>
          <w:color w:val="222222"/>
        </w:rPr>
        <w:t>2026</w:t>
      </w:r>
    </w:p>
    <w:p w:rsidRPr="00611BD4" w:rsidR="00611BD4" w:rsidP="06A9A84A" w:rsidRDefault="605F65B5" w14:paraId="6F997AC2" w14:textId="014BAD85">
      <w:pPr>
        <w:pStyle w:val="ListParagraph"/>
        <w:shd w:val="clear" w:color="auto" w:fill="FFFFFF" w:themeFill="background1"/>
        <w:ind w:left="432"/>
        <w:rPr>
          <w:rFonts w:ascii="Calibri" w:hAnsi="Calibri" w:cs="Arial"/>
          <w:b w:val="1"/>
          <w:bCs w:val="1"/>
          <w:color w:val="222222"/>
        </w:rPr>
      </w:pPr>
      <w:r w:rsidRPr="35840656" w:rsidR="2D2A0C85">
        <w:rPr>
          <w:rFonts w:ascii="Calibri" w:hAnsi="Calibri" w:cs="Arial"/>
          <w:b w:val="1"/>
          <w:bCs w:val="1"/>
          <w:color w:val="222222"/>
        </w:rPr>
        <w:t>ITT</w:t>
      </w:r>
      <w:r w:rsidRPr="35840656" w:rsidR="0B61A9F4">
        <w:rPr>
          <w:rFonts w:ascii="Calibri" w:hAnsi="Calibri" w:cs="Arial"/>
          <w:b w:val="1"/>
          <w:bCs w:val="1"/>
          <w:color w:val="222222"/>
        </w:rPr>
        <w:t xml:space="preserve"> Closure Date and Time:</w:t>
      </w:r>
      <w:r w:rsidRPr="35840656" w:rsidR="1A4BA97E">
        <w:rPr>
          <w:rFonts w:ascii="Calibri" w:hAnsi="Calibri" w:cs="Arial"/>
          <w:b w:val="1"/>
          <w:bCs w:val="1"/>
          <w:color w:val="222222"/>
        </w:rPr>
        <w:t xml:space="preserve"> </w:t>
      </w:r>
      <w:r>
        <w:tab/>
      </w:r>
      <w:r w:rsidRPr="35840656" w:rsidR="3B13D27F">
        <w:rPr>
          <w:rFonts w:ascii="Calibri" w:hAnsi="Calibri" w:cs="Arial"/>
          <w:b w:val="1"/>
          <w:bCs w:val="1"/>
          <w:color w:val="222222"/>
        </w:rPr>
        <w:t>July</w:t>
      </w:r>
      <w:r w:rsidRPr="35840656" w:rsidR="794F8B05">
        <w:rPr>
          <w:rFonts w:ascii="Calibri" w:hAnsi="Calibri" w:cs="Arial"/>
          <w:b w:val="1"/>
          <w:bCs w:val="1"/>
          <w:color w:val="222222"/>
        </w:rPr>
        <w:t xml:space="preserve"> </w:t>
      </w:r>
      <w:r w:rsidRPr="35840656" w:rsidR="71655A74">
        <w:rPr>
          <w:rFonts w:ascii="Calibri" w:hAnsi="Calibri" w:cs="Arial"/>
          <w:b w:val="1"/>
          <w:bCs w:val="1"/>
          <w:color w:val="222222"/>
        </w:rPr>
        <w:t>16</w:t>
      </w:r>
      <w:r w:rsidRPr="35840656" w:rsidR="794F8B05">
        <w:rPr>
          <w:rFonts w:ascii="Calibri" w:hAnsi="Calibri" w:cs="Arial"/>
          <w:b w:val="1"/>
          <w:bCs w:val="1"/>
          <w:color w:val="222222"/>
        </w:rPr>
        <w:t>, 2026</w:t>
      </w:r>
    </w:p>
    <w:p w:rsidRPr="00611BD4" w:rsidR="00611BD4" w:rsidP="06A9A84A" w:rsidRDefault="00611BD4" w14:paraId="3DAD9080" w14:textId="4F1DA8B7">
      <w:pPr>
        <w:pStyle w:val="ListParagraph"/>
        <w:shd w:val="clear" w:color="auto" w:fill="FFFFFF" w:themeFill="background1"/>
        <w:ind w:left="432"/>
        <w:rPr>
          <w:rFonts w:ascii="Calibri" w:hAnsi="Calibri" w:cs="Arial"/>
          <w:b w:val="1"/>
          <w:bCs w:val="1"/>
          <w:color w:val="222222"/>
        </w:rPr>
      </w:pPr>
      <w:r w:rsidRPr="35840656" w:rsidR="37F773FC">
        <w:rPr>
          <w:rFonts w:ascii="Calibri" w:hAnsi="Calibri" w:cs="Arial"/>
          <w:b w:val="1"/>
          <w:bCs w:val="1"/>
          <w:color w:val="222222"/>
        </w:rPr>
        <w:t xml:space="preserve">Minimum validity </w:t>
      </w:r>
      <w:r w:rsidRPr="35840656" w:rsidR="37F773FC">
        <w:rPr>
          <w:rFonts w:ascii="Calibri" w:hAnsi="Calibri" w:cs="Arial"/>
          <w:b w:val="1"/>
          <w:bCs w:val="1"/>
          <w:color w:val="222222"/>
        </w:rPr>
        <w:t>period:</w:t>
      </w:r>
      <w:r>
        <w:tab/>
      </w:r>
      <w:r>
        <w:tab/>
      </w:r>
      <w:r w:rsidRPr="35840656" w:rsidR="1333E7DA">
        <w:rPr>
          <w:rFonts w:ascii="Calibri" w:hAnsi="Calibri" w:cs="Arial"/>
          <w:b w:val="1"/>
          <w:bCs w:val="1"/>
          <w:color w:val="222222"/>
        </w:rPr>
        <w:t>O</w:t>
      </w:r>
      <w:r w:rsidRPr="35840656" w:rsidR="4074D88F">
        <w:rPr>
          <w:rFonts w:ascii="Calibri" w:hAnsi="Calibri" w:cs="Arial"/>
          <w:b w:val="1"/>
          <w:bCs w:val="1"/>
          <w:color w:val="222222"/>
        </w:rPr>
        <w:t>ne year</w:t>
      </w:r>
    </w:p>
    <w:p w:rsidR="06A9A84A" w:rsidP="06A9A84A" w:rsidRDefault="06A9A84A" w14:paraId="6BFBB865" w14:textId="10564070">
      <w:pPr>
        <w:shd w:val="clear" w:color="auto" w:fill="FFFFFF" w:themeFill="background1"/>
        <w:rPr>
          <w:rFonts w:ascii="Calibri" w:hAnsi="Calibri" w:cs="Arial"/>
          <w:color w:val="222222"/>
        </w:rPr>
      </w:pPr>
    </w:p>
    <w:p w:rsidRPr="005470EE" w:rsidR="005470EE" w:rsidP="005470EE" w:rsidRDefault="005470EE" w14:paraId="04AD3802" w14:textId="77777777">
      <w:pPr>
        <w:shd w:val="clear" w:color="auto" w:fill="FFFFFF"/>
        <w:rPr>
          <w:rFonts w:ascii="Calibri" w:hAnsi="Calibri" w:cs="Arial"/>
          <w:color w:val="222222"/>
          <w:szCs w:val="22"/>
        </w:rPr>
      </w:pPr>
      <w:r w:rsidRPr="005470EE">
        <w:rPr>
          <w:rFonts w:ascii="Calibri" w:hAnsi="Calibri" w:cs="Arial"/>
          <w:color w:val="222222"/>
          <w:szCs w:val="22"/>
        </w:rPr>
        <w:t xml:space="preserve">This </w:t>
      </w:r>
      <w:r w:rsidR="00D94810">
        <w:rPr>
          <w:rFonts w:ascii="Calibri" w:hAnsi="Calibri" w:cs="Arial"/>
          <w:color w:val="222222"/>
          <w:szCs w:val="22"/>
        </w:rPr>
        <w:t>ITT</w:t>
      </w:r>
      <w:r w:rsidRPr="005470EE">
        <w:rPr>
          <w:rFonts w:ascii="Calibri" w:hAnsi="Calibri" w:cs="Arial"/>
          <w:color w:val="222222"/>
          <w:szCs w:val="22"/>
        </w:rPr>
        <w:t xml:space="preserve"> document contains the following:</w:t>
      </w:r>
    </w:p>
    <w:p w:rsidRPr="005470EE" w:rsidR="005470EE" w:rsidP="1B0B0C74" w:rsidRDefault="00C7266E" w14:paraId="5ED930C6" w14:textId="1BCFE13B">
      <w:pPr>
        <w:numPr>
          <w:ilvl w:val="0"/>
          <w:numId w:val="8"/>
        </w:numPr>
        <w:shd w:val="clear" w:color="auto" w:fill="FFFFFF" w:themeFill="background1"/>
        <w:spacing w:line="276" w:lineRule="auto"/>
        <w:rPr>
          <w:rFonts w:ascii="Calibri" w:hAnsi="Calibri" w:cs="Arial"/>
          <w:color w:val="222222"/>
        </w:rPr>
      </w:pPr>
      <w:r w:rsidRPr="1B0B0C74" w:rsidR="00C7266E">
        <w:rPr>
          <w:rFonts w:ascii="Calibri" w:hAnsi="Calibri" w:cs="Arial"/>
          <w:color w:val="222222"/>
        </w:rPr>
        <w:t>This Cover</w:t>
      </w:r>
      <w:r w:rsidRPr="1B0B0C74" w:rsidR="005470EE">
        <w:rPr>
          <w:rFonts w:ascii="Calibri" w:hAnsi="Calibri" w:cs="Arial"/>
          <w:color w:val="222222"/>
        </w:rPr>
        <w:t xml:space="preserve"> Letter</w:t>
      </w:r>
      <w:r w:rsidRPr="1B0B0C74" w:rsidR="00F5676A">
        <w:rPr>
          <w:rFonts w:ascii="Calibri" w:hAnsi="Calibri" w:cs="Arial"/>
          <w:color w:val="222222"/>
        </w:rPr>
        <w:t xml:space="preserve"> including the TOR</w:t>
      </w:r>
    </w:p>
    <w:p w:rsidRPr="00A31F1B" w:rsidR="0052506C" w:rsidP="1B0B0C74" w:rsidRDefault="005470EE" w14:paraId="00AFD8F3" w14:textId="78CAC426">
      <w:pPr>
        <w:numPr>
          <w:ilvl w:val="0"/>
          <w:numId w:val="8"/>
        </w:numPr>
        <w:shd w:val="clear" w:color="auto" w:fill="FFFFFF" w:themeFill="background1"/>
        <w:tabs>
          <w:tab w:val="left" w:pos="720"/>
          <w:tab w:val="left" w:pos="1710"/>
          <w:tab w:val="left" w:pos="2160"/>
          <w:tab w:val="left" w:pos="2430"/>
          <w:tab w:val="left" w:pos="2520"/>
        </w:tabs>
        <w:spacing w:line="276" w:lineRule="auto"/>
        <w:rPr>
          <w:rFonts w:ascii="Calibri" w:hAnsi="Calibri" w:cs="Arial"/>
          <w:b w:val="1"/>
          <w:bCs w:val="1"/>
          <w:color w:val="222222"/>
        </w:rPr>
      </w:pPr>
      <w:r w:rsidRPr="06A9A84A" w:rsidR="1CA524AC">
        <w:rPr>
          <w:rFonts w:ascii="Calibri" w:hAnsi="Calibri" w:cs="Arial"/>
          <w:color w:val="222222"/>
        </w:rPr>
        <w:t>Annex A</w:t>
      </w:r>
      <w:r>
        <w:tab/>
      </w:r>
      <w:r w:rsidRPr="06A9A84A" w:rsidR="1CA524AC">
        <w:rPr>
          <w:rFonts w:ascii="Calibri" w:hAnsi="Calibri" w:cs="Arial"/>
          <w:color w:val="222222"/>
        </w:rPr>
        <w:t xml:space="preserve">RI Bid Form – Invitation to Bid No. </w:t>
      </w:r>
    </w:p>
    <w:p w:rsidRPr="00B845AD" w:rsidR="005D48B2" w:rsidP="06A9A84A" w:rsidRDefault="005D48B2" w14:paraId="16EEBE38" w14:textId="77777777">
      <w:pPr>
        <w:numPr>
          <w:ilvl w:val="0"/>
          <w:numId w:val="8"/>
        </w:numPr>
        <w:shd w:val="clear" w:color="auto" w:fill="FFFFFF" w:themeFill="background1"/>
        <w:tabs>
          <w:tab w:val="left" w:pos="720"/>
          <w:tab w:val="left" w:pos="1710"/>
        </w:tabs>
        <w:spacing w:line="276" w:lineRule="auto"/>
        <w:rPr>
          <w:rFonts w:ascii="Calibri" w:hAnsi="Calibri" w:cs="Arial"/>
          <w:color w:val="222222"/>
        </w:rPr>
      </w:pPr>
      <w:r w:rsidRPr="06A9A84A" w:rsidR="6A515AAE">
        <w:rPr>
          <w:rFonts w:ascii="Calibri" w:hAnsi="Calibri" w:cs="Arial"/>
          <w:color w:val="222222"/>
        </w:rPr>
        <w:t xml:space="preserve">Annex C </w:t>
      </w:r>
      <w:r>
        <w:tab/>
      </w:r>
      <w:r w:rsidRPr="06A9A84A" w:rsidR="6A515AAE">
        <w:rPr>
          <w:rFonts w:ascii="Calibri" w:hAnsi="Calibri" w:cs="Arial"/>
          <w:color w:val="222222"/>
        </w:rPr>
        <w:t>RI Terms and Conditions of Purchase</w:t>
      </w:r>
    </w:p>
    <w:p w:rsidR="2A3F0E98" w:rsidP="06A9A84A" w:rsidRDefault="2A3F0E98" w14:paraId="304B1D7E" w14:textId="3207C3E7">
      <w:pPr>
        <w:numPr>
          <w:ilvl w:val="0"/>
          <w:numId w:val="8"/>
        </w:numPr>
        <w:shd w:val="clear" w:color="auto" w:fill="FFFFFF" w:themeFill="background1"/>
        <w:tabs>
          <w:tab w:val="left" w:leader="none" w:pos="720"/>
          <w:tab w:val="left" w:leader="none" w:pos="1710"/>
        </w:tabs>
        <w:spacing w:line="276" w:lineRule="auto"/>
        <w:rPr>
          <w:rFonts w:ascii="Calibri" w:hAnsi="Calibri" w:cs="Arial"/>
          <w:color w:val="222222"/>
        </w:rPr>
      </w:pPr>
      <w:r w:rsidRPr="35840656" w:rsidR="46054B66">
        <w:rPr>
          <w:rFonts w:ascii="Calibri" w:hAnsi="Calibri" w:cs="Arial"/>
          <w:color w:val="222222"/>
        </w:rPr>
        <w:t xml:space="preserve">Annex D     </w:t>
      </w:r>
      <w:r w:rsidRPr="35840656" w:rsidR="46054B66">
        <w:rPr>
          <w:rFonts w:ascii="Calibri" w:hAnsi="Calibri" w:cs="Arial"/>
          <w:color w:val="222222"/>
        </w:rPr>
        <w:t>ToR</w:t>
      </w:r>
      <w:r w:rsidRPr="35840656" w:rsidR="46054B66">
        <w:rPr>
          <w:rFonts w:ascii="Calibri" w:hAnsi="Calibri" w:cs="Arial"/>
          <w:color w:val="222222"/>
        </w:rPr>
        <w:t xml:space="preserve"> Vehicle Rental Services</w:t>
      </w:r>
    </w:p>
    <w:p w:rsidR="65CF40E1" w:rsidP="35840656" w:rsidRDefault="65CF40E1" w14:paraId="52BEDC34" w14:textId="2B87ED1D">
      <w:pPr>
        <w:numPr>
          <w:ilvl w:val="0"/>
          <w:numId w:val="8"/>
        </w:numPr>
        <w:shd w:val="clear" w:color="auto" w:fill="FFFFFF" w:themeFill="background1"/>
        <w:tabs>
          <w:tab w:val="left" w:leader="none" w:pos="720"/>
          <w:tab w:val="left" w:leader="none" w:pos="1710"/>
        </w:tabs>
        <w:spacing w:line="276" w:lineRule="auto"/>
        <w:rPr>
          <w:rFonts w:ascii="Calibri" w:hAnsi="Calibri" w:cs="Arial"/>
          <w:color w:val="222222"/>
        </w:rPr>
      </w:pPr>
      <w:r w:rsidRPr="35840656" w:rsidR="65CF40E1">
        <w:rPr>
          <w:rFonts w:ascii="Calibri" w:hAnsi="Calibri" w:cs="Arial"/>
          <w:color w:val="222222"/>
        </w:rPr>
        <w:t>Annex E     Supplier Registration Form</w:t>
      </w:r>
    </w:p>
    <w:p w:rsidR="65CF40E1" w:rsidP="35840656" w:rsidRDefault="65CF40E1" w14:paraId="531FA9CD" w14:textId="15F9A9F2">
      <w:pPr>
        <w:numPr>
          <w:ilvl w:val="0"/>
          <w:numId w:val="8"/>
        </w:numPr>
        <w:shd w:val="clear" w:color="auto" w:fill="FFFFFF" w:themeFill="background1"/>
        <w:tabs>
          <w:tab w:val="left" w:leader="none" w:pos="720"/>
          <w:tab w:val="left" w:leader="none" w:pos="1710"/>
        </w:tabs>
        <w:spacing w:line="276" w:lineRule="auto"/>
        <w:rPr>
          <w:rFonts w:ascii="Calibri" w:hAnsi="Calibri" w:cs="Arial"/>
          <w:color w:val="222222"/>
        </w:rPr>
      </w:pPr>
      <w:r w:rsidRPr="35840656" w:rsidR="65CF40E1">
        <w:rPr>
          <w:rFonts w:ascii="Calibri" w:hAnsi="Calibri" w:cs="Arial"/>
          <w:color w:val="222222"/>
        </w:rPr>
        <w:t>Annex F     Supplier Code of Conduct</w:t>
      </w:r>
    </w:p>
    <w:p w:rsidRPr="0093375C" w:rsidR="00611BD4" w:rsidP="06A9A84A" w:rsidRDefault="00611BD4" w14:paraId="02EB378F" w14:textId="77777777">
      <w:pPr>
        <w:ind w:left="720"/>
        <w:rPr>
          <w:rFonts w:ascii="Calibri" w:hAnsi="Calibri"/>
          <w:spacing w:val="-4"/>
        </w:rPr>
      </w:pPr>
    </w:p>
    <w:p w:rsidRPr="00863A52" w:rsidR="00611BD4" w:rsidP="1B0B0C74" w:rsidRDefault="00611BD4" w14:paraId="5B296CFB" w14:textId="2288EE7D">
      <w:pPr>
        <w:pStyle w:val="ListParagraph"/>
        <w:shd w:val="clear" w:color="auto" w:fill="FFFFFF" w:themeFill="background1"/>
        <w:ind w:left="0"/>
        <w:rPr>
          <w:rFonts w:ascii="Calibri" w:hAnsi="Calibri"/>
        </w:rPr>
      </w:pPr>
      <w:r w:rsidRPr="1B0B0C74" w:rsidR="37F773FC">
        <w:rPr>
          <w:rFonts w:ascii="Calibri" w:hAnsi="Calibri"/>
          <w:spacing w:val="-3"/>
        </w:rPr>
        <w:t xml:space="preserve">Full package of bid documents must be </w:t>
      </w:r>
      <w:r w:rsidRPr="1B0B0C74" w:rsidR="37F773FC">
        <w:rPr>
          <w:rFonts w:ascii="Calibri" w:hAnsi="Calibri"/>
          <w:spacing w:val="-3"/>
        </w:rPr>
        <w:t xml:space="preserve">submitted</w:t>
      </w:r>
      <w:r w:rsidRPr="1B0B0C74" w:rsidR="37F773FC">
        <w:rPr>
          <w:rFonts w:ascii="Calibri" w:hAnsi="Calibri"/>
          <w:spacing w:val="-3"/>
        </w:rPr>
        <w:t xml:space="preserve"> in a </w:t>
      </w:r>
      <w:r w:rsidRPr="1B0B0C74" w:rsidR="37F773FC">
        <w:rPr>
          <w:rFonts w:ascii="Calibri" w:hAnsi="Calibri"/>
          <w:spacing w:val="-3"/>
          <w:u w:val="single"/>
        </w:rPr>
        <w:t>sealed</w:t>
      </w:r>
      <w:r w:rsidRPr="1B0B0C74" w:rsidR="37F773FC">
        <w:rPr>
          <w:rFonts w:ascii="Calibri" w:hAnsi="Calibri"/>
          <w:spacing w:val="-3"/>
        </w:rPr>
        <w:t xml:space="preserve"> envelope</w:t>
      </w:r>
      <w:r w:rsidRPr="1B0B0C74" w:rsidR="64275191">
        <w:rPr>
          <w:rFonts w:ascii="Calibri" w:hAnsi="Calibri"/>
          <w:spacing w:val="-3"/>
        </w:rPr>
        <w:t xml:space="preserve"> to the </w:t>
      </w:r>
      <w:r w:rsidRPr="1B0B0C74" w:rsidR="62BD2554">
        <w:rPr>
          <w:rFonts w:ascii="Calibri" w:hAnsi="Calibri"/>
          <w:spacing w:val="-3"/>
        </w:rPr>
        <w:t xml:space="preserve">address </w:t>
      </w:r>
      <w:r w:rsidRPr="1B0B0C74" w:rsidR="62BD2554">
        <w:rPr>
          <w:rFonts w:ascii="Calibri" w:hAnsi="Calibri"/>
          <w:spacing w:val="-3"/>
        </w:rPr>
        <w:t xml:space="preserve">below</w:t>
      </w:r>
      <w:r w:rsidRPr="1B0B0C74" w:rsidR="1A34E660">
        <w:rPr>
          <w:rFonts w:ascii="Calibri" w:hAnsi="Calibri"/>
          <w:spacing w:val="-3"/>
        </w:rPr>
        <w:t xml:space="preserve"> or </w:t>
      </w:r>
      <w:r w:rsidRPr="1B0B0C74" w:rsidR="77DDB5DD">
        <w:rPr>
          <w:rFonts w:ascii="Calibri" w:hAnsi="Calibri"/>
          <w:spacing w:val="-3"/>
        </w:rPr>
        <w:t xml:space="preserve">o</w:t>
      </w:r>
      <w:r w:rsidRPr="1B0B0C74" w:rsidR="1A34E660">
        <w:rPr>
          <w:rFonts w:ascii="Calibri" w:hAnsi="Calibri"/>
          <w:spacing w:val="-3"/>
        </w:rPr>
        <w:t xml:space="preserve">nline</w:t>
      </w:r>
      <w:r w:rsidRPr="1B0B0C74" w:rsidR="4450046D">
        <w:rPr>
          <w:rFonts w:ascii="Calibri" w:hAnsi="Calibri"/>
          <w:spacing w:val="-3"/>
        </w:rPr>
        <w:t xml:space="preserve"> using </w:t>
      </w:r>
      <w:r w:rsidRPr="1B0B0C74" w:rsidR="1A34E660">
        <w:rPr>
          <w:rFonts w:ascii="Calibri" w:hAnsi="Calibri"/>
          <w:spacing w:val="-3"/>
        </w:rPr>
        <w:t xml:space="preserve">to </w:t>
      </w:r>
      <w:hyperlink r:id="Rb92225026d4c4fe0">
        <w:r w:rsidRPr="35840656" w:rsidR="26322F04">
          <w:rPr>
            <w:rStyle w:val="Hyperlink"/>
            <w:rFonts w:ascii="Calibri" w:hAnsi="Calibri"/>
          </w:rPr>
          <w:t>tenders.sudan@ri.org</w:t>
        </w:r>
      </w:hyperlink>
      <w:r w:rsidRPr="1B0B0C74" w:rsidR="3B497B35">
        <w:rPr>
          <w:rFonts w:ascii="Calibri" w:hAnsi="Calibri"/>
          <w:spacing w:val="-3"/>
        </w:rPr>
        <w:t xml:space="preserve">.</w:t>
      </w:r>
      <w:r w:rsidRPr="1B0B0C74" w:rsidR="20A93188">
        <w:rPr>
          <w:rFonts w:ascii="Calibri" w:hAnsi="Calibri"/>
          <w:spacing w:val="-3"/>
        </w:rPr>
        <w:t xml:space="preserve"> All bids </w:t>
      </w:r>
      <w:r w:rsidRPr="1B0B0C74" w:rsidR="20A93188">
        <w:rPr>
          <w:rFonts w:ascii="Calibri" w:hAnsi="Calibri"/>
          <w:spacing w:val="-3"/>
        </w:rPr>
        <w:t xml:space="preserve">submitted</w:t>
      </w:r>
      <w:r w:rsidRPr="1B0B0C74" w:rsidR="20A93188">
        <w:rPr>
          <w:rFonts w:ascii="Calibri" w:hAnsi="Calibri"/>
          <w:spacing w:val="-3"/>
        </w:rPr>
        <w:t xml:space="preserve"> online should be </w:t>
      </w:r>
      <w:r w:rsidRPr="1B0B0C74" w:rsidR="20A93188">
        <w:rPr>
          <w:rFonts w:ascii="Calibri" w:hAnsi="Calibri"/>
          <w:spacing w:val="-3"/>
        </w:rPr>
        <w:t xml:space="preserve">submitted</w:t>
      </w:r>
      <w:r w:rsidRPr="1B0B0C74" w:rsidR="20A93188">
        <w:rPr>
          <w:rFonts w:ascii="Calibri" w:hAnsi="Calibri"/>
          <w:spacing w:val="-3"/>
        </w:rPr>
        <w:t xml:space="preserve"> in one (1) attachment </w:t>
      </w:r>
      <w:r w:rsidRPr="1B0B0C74" w:rsidR="15D52BF0">
        <w:rPr>
          <w:rFonts w:ascii="Calibri" w:hAnsi="Calibri"/>
          <w:spacing w:val="-3"/>
        </w:rPr>
        <w:t xml:space="preserve">using</w:t>
      </w:r>
      <w:r w:rsidRPr="1B0B0C74" w:rsidR="20A93188">
        <w:rPr>
          <w:rFonts w:ascii="Calibri" w:hAnsi="Calibri"/>
          <w:spacing w:val="-3"/>
        </w:rPr>
        <w:t xml:space="preserve"> a </w:t>
      </w:r>
      <w:r w:rsidRPr="1B0B0C74" w:rsidR="5DC333B9">
        <w:rPr>
          <w:rFonts w:ascii="Calibri" w:hAnsi="Calibri"/>
          <w:spacing w:val="-3"/>
        </w:rPr>
        <w:t xml:space="preserve">Z</w:t>
      </w:r>
      <w:r w:rsidRPr="1B0B0C74" w:rsidR="20A93188">
        <w:rPr>
          <w:rFonts w:ascii="Calibri" w:hAnsi="Calibri"/>
          <w:spacing w:val="-3"/>
        </w:rPr>
        <w:t xml:space="preserve">ip folder</w:t>
      </w:r>
      <w:r w:rsidRPr="1B0B0C74" w:rsidR="354007E1">
        <w:rPr>
          <w:rFonts w:ascii="Calibri" w:hAnsi="Calibri"/>
          <w:spacing w:val="-3"/>
        </w:rPr>
        <w:t xml:space="preserve">. </w:t>
      </w:r>
      <w:r w:rsidRPr="1B0B0C74" w:rsidR="3B497B35">
        <w:rPr>
          <w:rFonts w:ascii="Calibri" w:hAnsi="Calibri"/>
          <w:spacing w:val="-3"/>
        </w:rPr>
        <w:t xml:space="preserve">Please</w:t>
      </w:r>
      <w:r w:rsidRPr="1B0B0C74" w:rsidR="3B497B35">
        <w:rPr>
          <w:rFonts w:ascii="Calibri" w:hAnsi="Calibri"/>
          <w:spacing w:val="-3"/>
        </w:rPr>
        <w:t xml:space="preserve"> </w:t>
      </w:r>
      <w:r w:rsidRPr="1B0B0C74" w:rsidR="1A5A71B8">
        <w:rPr>
          <w:rFonts w:ascii="Calibri" w:hAnsi="Calibri"/>
          <w:spacing w:val="-3"/>
        </w:rPr>
        <w:t xml:space="preserve">include only</w:t>
      </w:r>
      <w:r w:rsidRPr="1B0B0C74" w:rsidR="56A16A61">
        <w:rPr>
          <w:rFonts w:ascii="Calibri" w:hAnsi="Calibri"/>
          <w:spacing w:val="-3"/>
        </w:rPr>
        <w:t xml:space="preserve"> </w:t>
      </w:r>
      <w:r w:rsidRPr="1B0B0C74" w:rsidR="635F55E4">
        <w:rPr>
          <w:rFonts w:ascii="Calibri" w:hAnsi="Calibri"/>
          <w:spacing w:val="-3"/>
        </w:rPr>
        <w:t xml:space="preserve">one of the </w:t>
      </w:r>
      <w:r w:rsidRPr="1B0B0C74" w:rsidR="0A4348B5">
        <w:rPr>
          <w:rFonts w:ascii="Calibri" w:hAnsi="Calibri"/>
          <w:spacing w:val="-3"/>
        </w:rPr>
        <w:t xml:space="preserve">below </w:t>
      </w:r>
      <w:r w:rsidRPr="1B0B0C74" w:rsidR="635F55E4">
        <w:rPr>
          <w:rFonts w:ascii="Calibri" w:hAnsi="Calibri"/>
          <w:spacing w:val="-3"/>
        </w:rPr>
        <w:t xml:space="preserve">addresses</w:t>
      </w:r>
      <w:r w:rsidRPr="1B0B0C74" w:rsidR="70E102FB">
        <w:rPr>
          <w:rFonts w:ascii="Calibri" w:hAnsi="Calibri"/>
          <w:spacing w:val="-3"/>
        </w:rPr>
        <w:t xml:space="preserve"> </w:t>
      </w:r>
      <w:r w:rsidRPr="1B0B0C74" w:rsidR="635F55E4">
        <w:rPr>
          <w:rFonts w:ascii="Calibri" w:hAnsi="Calibri"/>
          <w:spacing w:val="-3"/>
        </w:rPr>
        <w:t xml:space="preserve">(</w:t>
      </w:r>
      <w:r w:rsidRPr="1B0B0C74" w:rsidR="635F55E4">
        <w:rPr>
          <w:rFonts w:ascii="Calibri" w:hAnsi="Calibri"/>
          <w:spacing w:val="-3"/>
        </w:rPr>
        <w:t xml:space="preserve">indicating</w:t>
      </w:r>
      <w:r w:rsidRPr="1B0B0C74" w:rsidR="635F55E4">
        <w:rPr>
          <w:rFonts w:ascii="Calibri" w:hAnsi="Calibri"/>
          <w:spacing w:val="-3"/>
        </w:rPr>
        <w:t xml:space="preserve"> the RI Office you are delivering your </w:t>
      </w:r>
      <w:r w:rsidRPr="1B0B0C74" w:rsidR="62843AEA">
        <w:rPr>
          <w:rFonts w:ascii="Calibri" w:hAnsi="Calibri"/>
          <w:spacing w:val="-3"/>
        </w:rPr>
        <w:t xml:space="preserve">sealed </w:t>
      </w:r>
      <w:r w:rsidRPr="1B0B0C74" w:rsidR="0FA8F3A4">
        <w:rPr>
          <w:rFonts w:ascii="Calibri" w:hAnsi="Calibri"/>
          <w:spacing w:val="-3"/>
        </w:rPr>
        <w:t xml:space="preserve">envelope</w:t>
      </w:r>
      <w:r w:rsidRPr="1B0B0C74" w:rsidR="62843AEA">
        <w:rPr>
          <w:rFonts w:ascii="Calibri" w:hAnsi="Calibri"/>
          <w:spacing w:val="-3"/>
        </w:rPr>
        <w:t xml:space="preserve">)</w:t>
      </w:r>
      <w:r w:rsidRPr="1B0B0C74" w:rsidR="56A16A61">
        <w:rPr>
          <w:rFonts w:ascii="Calibri" w:hAnsi="Calibri"/>
          <w:spacing w:val="-3"/>
        </w:rPr>
        <w:t xml:space="preserve"> </w:t>
      </w:r>
      <w:r w:rsidRPr="1B0B0C74" w:rsidR="56A16A61">
        <w:rPr>
          <w:rFonts w:ascii="Calibri" w:hAnsi="Calibri"/>
          <w:spacing w:val="-3"/>
        </w:rPr>
        <w:t xml:space="preserve">and the </w:t>
      </w:r>
      <w:r w:rsidRPr="1B0B0C74" w:rsidR="63414630">
        <w:rPr>
          <w:rFonts w:ascii="Calibri" w:hAnsi="Calibri"/>
          <w:spacing w:val="-3"/>
        </w:rPr>
        <w:t xml:space="preserve">ITT Reference</w:t>
      </w:r>
      <w:r w:rsidRPr="1B0B0C74" w:rsidR="0285C2C2">
        <w:rPr>
          <w:rFonts w:ascii="Calibri" w:hAnsi="Calibri"/>
          <w:spacing w:val="-3"/>
        </w:rPr>
        <w:t xml:space="preserve"> </w:t>
      </w:r>
      <w:r w:rsidRPr="06A9A84A" w:rsidR="0285C2C2">
        <w:rPr>
          <w:rFonts w:ascii="Calibri" w:hAnsi="Calibri" w:cs="Arial"/>
          <w:b w:val="1"/>
          <w:bCs w:val="1"/>
          <w:color w:val="222222"/>
        </w:rPr>
        <w:t xml:space="preserve">  PR-SDN-PS-026-</w:t>
      </w:r>
      <w:r w:rsidRPr="06A9A84A" w:rsidR="1F824440">
        <w:rPr>
          <w:rFonts w:ascii="Calibri" w:hAnsi="Calibri" w:cs="Arial"/>
          <w:b w:val="1"/>
          <w:bCs w:val="1"/>
          <w:color w:val="222222"/>
        </w:rPr>
        <w:t xml:space="preserve">131 </w:t>
      </w:r>
      <w:r w:rsidRPr="1B0B0C74" w:rsidR="37F773FC">
        <w:rPr>
          <w:rFonts w:ascii="Calibri" w:hAnsi="Calibri"/>
          <w:spacing w:val="-3"/>
        </w:rPr>
        <w:t xml:space="preserve">on the envelope</w:t>
      </w:r>
      <w:r w:rsidRPr="1B0B0C74" w:rsidR="4702EB66">
        <w:rPr>
          <w:rFonts w:ascii="Calibri" w:hAnsi="Calibri"/>
          <w:spacing w:val="-3"/>
        </w:rPr>
        <w:t xml:space="preserve"> or the email subject</w:t>
      </w:r>
      <w:r w:rsidRPr="1B0B0C74" w:rsidR="57CC90CB">
        <w:rPr>
          <w:rFonts w:ascii="Calibri" w:hAnsi="Calibri"/>
          <w:spacing w:val="-3"/>
        </w:rPr>
        <w:t xml:space="preserve">. The envelop should be mark in line with the below format:</w:t>
      </w:r>
    </w:p>
    <w:p w:rsidRPr="0093375C" w:rsidR="00611BD4" w:rsidP="00611BD4" w:rsidRDefault="00611BD4" w14:paraId="7976B3F2" w14:textId="77777777">
      <w:pPr>
        <w:tabs>
          <w:tab w:val="left" w:pos="1530"/>
        </w:tabs>
        <w:ind w:left="714" w:firstLine="1446"/>
        <w:rPr>
          <w:rFonts w:ascii="Calibri" w:hAnsi="Calibri"/>
          <w:b/>
          <w:spacing w:val="-3"/>
          <w:szCs w:val="22"/>
        </w:rPr>
      </w:pPr>
      <w:r w:rsidRPr="0093375C">
        <w:rPr>
          <w:rFonts w:ascii="Calibri" w:hAnsi="Calibri"/>
          <w:b/>
          <w:spacing w:val="-3"/>
          <w:szCs w:val="22"/>
        </w:rPr>
        <w:t xml:space="preserve">Relief International </w:t>
      </w:r>
      <w:r w:rsidR="00B845AD">
        <w:rPr>
          <w:rFonts w:ascii="Calibri" w:hAnsi="Calibri"/>
          <w:b/>
          <w:spacing w:val="-3"/>
          <w:szCs w:val="22"/>
        </w:rPr>
        <w:t>Sudan</w:t>
      </w:r>
      <w:r w:rsidRPr="0093375C">
        <w:rPr>
          <w:rFonts w:ascii="Calibri" w:hAnsi="Calibri"/>
          <w:b/>
          <w:spacing w:val="-3"/>
          <w:szCs w:val="22"/>
        </w:rPr>
        <w:t xml:space="preserve"> Office</w:t>
      </w:r>
    </w:p>
    <w:p w:rsidRPr="0093375C" w:rsidR="00611BD4" w:rsidP="06A9A84A" w:rsidRDefault="00611BD4" w14:paraId="4B865540" w14:textId="40A5970E">
      <w:pPr>
        <w:pStyle w:val="Normal"/>
        <w:tabs>
          <w:tab w:val="left" w:pos="1530"/>
        </w:tabs>
        <w:ind w:left="714" w:firstLine="1446"/>
        <w:rPr>
          <w:rFonts w:ascii="Calibri" w:hAnsi="Calibri" w:cs="Arial"/>
          <w:b w:val="1"/>
          <w:bCs w:val="1"/>
          <w:color w:val="222222"/>
          <w:spacing w:val="-3"/>
        </w:rPr>
      </w:pPr>
      <w:r w:rsidRPr="1B0B0C74" w:rsidR="37F773FC">
        <w:rPr>
          <w:rFonts w:ascii="Calibri" w:hAnsi="Calibri"/>
          <w:b w:val="1"/>
          <w:bCs w:val="1"/>
          <w:spacing w:val="-3"/>
        </w:rPr>
        <w:t xml:space="preserve">ITT Reference: </w:t>
      </w:r>
      <w:r w:rsidRPr="06A9A84A" w:rsidR="792802BA">
        <w:rPr>
          <w:rFonts w:ascii="Calibri" w:hAnsi="Calibri" w:cs="Arial"/>
          <w:b w:val="1"/>
          <w:bCs w:val="1"/>
          <w:color w:val="222222"/>
        </w:rPr>
        <w:t xml:space="preserve">  PR-SDN-PS-026-</w:t>
      </w:r>
      <w:r w:rsidRPr="06A9A84A" w:rsidR="2A154FAD">
        <w:rPr>
          <w:rFonts w:ascii="Calibri" w:hAnsi="Calibri" w:cs="Arial"/>
          <w:b w:val="1"/>
          <w:bCs w:val="1"/>
          <w:color w:val="222222"/>
        </w:rPr>
        <w:t xml:space="preserve">131</w:t>
      </w:r>
    </w:p>
    <w:p w:rsidRPr="0093375C" w:rsidR="00611BD4" w:rsidP="1B0B0C74" w:rsidRDefault="00611BD4" w14:paraId="1A88022B" w14:textId="1D37BE77">
      <w:pPr>
        <w:pStyle w:val="Normal"/>
        <w:tabs>
          <w:tab w:val="left" w:pos="1530"/>
        </w:tabs>
        <w:rPr>
          <w:rFonts w:ascii="Arial" w:hAnsi="Arial" w:eastAsia="Arial" w:cs="Arial"/>
          <w:noProof w:val="0"/>
          <w:sz w:val="22"/>
          <w:szCs w:val="22"/>
          <w:lang w:val="en-US"/>
        </w:rPr>
      </w:pPr>
      <w:r w:rsidRPr="0093375C">
        <w:rPr>
          <w:rFonts w:ascii="Calibri" w:hAnsi="Calibri"/>
          <w:b/>
          <w:szCs w:val="22"/>
          <w:lang w:val="it-IT"/>
        </w:rPr>
        <w:tab/>
      </w:r>
      <w:r w:rsidRPr="0093375C">
        <w:rPr>
          <w:rFonts w:ascii="Calibri" w:hAnsi="Calibri"/>
          <w:b/>
          <w:szCs w:val="22"/>
          <w:lang w:val="it-IT"/>
        </w:rPr>
        <w:tab/>
      </w:r>
      <w:r w:rsidRPr="35840656" w:rsidR="3C14B38B">
        <w:rPr>
          <w:rFonts w:ascii="Calibri" w:hAnsi="Calibri"/>
          <w:b w:val="1"/>
          <w:bCs w:val="1"/>
          <w:lang w:val="it-IT"/>
        </w:rPr>
        <w:t>ADDRESS</w:t>
      </w:r>
      <w:r w:rsidRPr="35840656" w:rsidR="61E3E69C">
        <w:rPr>
          <w:rFonts w:ascii="Calibri" w:hAnsi="Calibri"/>
          <w:b w:val="1"/>
          <w:bCs w:val="1"/>
          <w:lang w:val="it-IT"/>
        </w:rPr>
        <w:t xml:space="preserve">: </w:t>
      </w:r>
      <w:r w:rsidR="61E3E69C">
        <w:rPr/>
        <w:t>House Number 2</w:t>
      </w:r>
      <w:r w:rsidR="4283580B">
        <w:rPr/>
        <w:t>55</w:t>
      </w:r>
      <w:r w:rsidR="61E3E69C">
        <w:rPr/>
        <w:t>, Plot # 4, Sector 4, Al-</w:t>
      </w:r>
      <w:r w:rsidR="61E3E69C">
        <w:rPr/>
        <w:t>Matar</w:t>
      </w:r>
      <w:r w:rsidR="61E3E69C">
        <w:rPr/>
        <w:t xml:space="preserve">/Airport </w:t>
      </w:r>
      <w:r w:rsidR="61E3E69C">
        <w:rPr/>
        <w:t>Housing</w:t>
      </w:r>
      <w:r w:rsidR="44A15A2F">
        <w:rPr/>
        <w:t xml:space="preserve"> Port </w:t>
      </w:r>
      <w:r>
        <w:tab/>
      </w:r>
      <w:r>
        <w:tab/>
      </w:r>
      <w:r>
        <w:tab/>
      </w:r>
      <w:r>
        <w:tab/>
      </w:r>
      <w:r w:rsidR="44A15A2F">
        <w:rPr/>
        <w:t xml:space="preserve">Sudan </w:t>
      </w:r>
      <w:r w:rsidR="61E3E69C">
        <w:rPr/>
        <w:t xml:space="preserve"> </w:t>
      </w:r>
      <w:r w:rsidRPr="35840656" w:rsidR="61E3E69C">
        <w:rPr>
          <w:b w:val="1"/>
          <w:bCs w:val="1"/>
        </w:rPr>
        <w:t>OR</w:t>
      </w:r>
      <w:r w:rsidRPr="35840656" w:rsidR="61E3E69C">
        <w:rPr>
          <w:b w:val="1"/>
          <w:bCs w:val="1"/>
        </w:rPr>
        <w:t xml:space="preserve"> </w:t>
      </w:r>
      <w:r w:rsidR="61E3E69C">
        <w:rPr/>
        <w:t>House No</w:t>
      </w:r>
      <w:r w:rsidR="4AF7D573">
        <w:rPr/>
        <w:t>117, block</w:t>
      </w:r>
      <w:r w:rsidR="61E3E69C">
        <w:rPr/>
        <w:t>3</w:t>
      </w:r>
      <w:r w:rsidR="4CE6C8DC">
        <w:rPr/>
        <w:t xml:space="preserve">, </w:t>
      </w:r>
      <w:r w:rsidR="4CE6C8DC">
        <w:rPr/>
        <w:t>Omdurman</w:t>
      </w:r>
      <w:r w:rsidR="61E3E69C">
        <w:rPr/>
        <w:t>,</w:t>
      </w:r>
      <w:r w:rsidR="12CC35F0">
        <w:rPr/>
        <w:t xml:space="preserve"> </w:t>
      </w:r>
      <w:r w:rsidR="61E3E69C">
        <w:rPr/>
        <w:t>Khartoum</w:t>
      </w:r>
      <w:r w:rsidR="61E3E69C">
        <w:rPr/>
        <w:t xml:space="preserve"> State with </w:t>
      </w:r>
      <w:r>
        <w:tab/>
      </w:r>
      <w:r>
        <w:tab/>
      </w:r>
      <w:r>
        <w:tab/>
      </w:r>
      <w:r w:rsidR="4FAE2348">
        <w:rPr/>
        <w:t xml:space="preserve">     </w:t>
      </w:r>
      <w:r w:rsidR="61E3E69C">
        <w:rPr/>
        <w:t>total space of</w:t>
      </w:r>
      <w:r w:rsidR="5CCAB898">
        <w:rPr/>
        <w:t xml:space="preserve"> </w:t>
      </w:r>
      <w:r w:rsidR="61E3E69C">
        <w:rPr/>
        <w:t xml:space="preserve">3500 Squair </w:t>
      </w:r>
      <w:r w:rsidR="61E3E69C">
        <w:rPr/>
        <w:t>Meters</w:t>
      </w:r>
      <w:r w:rsidR="6D0E714E">
        <w:rPr/>
        <w:t xml:space="preserve"> </w:t>
      </w:r>
      <w:r w:rsidRPr="35840656" w:rsidR="66E34F87">
        <w:rPr>
          <w:b w:val="1"/>
          <w:bCs w:val="1"/>
        </w:rPr>
        <w:t>OR</w:t>
      </w:r>
      <w:r w:rsidR="0011902F">
        <w:rPr/>
        <w:t xml:space="preserve"> </w:t>
      </w:r>
      <w:r w:rsidRPr="35840656" w:rsidR="0011902F">
        <w:rPr>
          <w:rFonts w:ascii="Arial" w:hAnsi="Arial" w:eastAsia="Arial" w:cs="Arial"/>
          <w:noProof w:val="0"/>
          <w:sz w:val="22"/>
          <w:szCs w:val="22"/>
          <w:lang w:val="en-US"/>
        </w:rPr>
        <w:t>Alzamal</w:t>
      </w:r>
      <w:r w:rsidRPr="35840656" w:rsidR="0011902F">
        <w:rPr>
          <w:rFonts w:ascii="Arial" w:hAnsi="Arial" w:eastAsia="Arial" w:cs="Arial"/>
          <w:noProof w:val="0"/>
          <w:sz w:val="22"/>
          <w:szCs w:val="22"/>
          <w:lang w:val="en-US"/>
        </w:rPr>
        <w:t>ik</w:t>
      </w:r>
      <w:r w:rsidRPr="35840656" w:rsidR="2C227A54">
        <w:rPr>
          <w:rFonts w:ascii="Arial" w:hAnsi="Arial" w:eastAsia="Arial" w:cs="Arial"/>
          <w:noProof w:val="0"/>
          <w:sz w:val="22"/>
          <w:szCs w:val="22"/>
          <w:lang w:val="en-US"/>
        </w:rPr>
        <w:t xml:space="preserve"> </w:t>
      </w:r>
      <w:r w:rsidRPr="35840656" w:rsidR="5CAD8AEF">
        <w:rPr>
          <w:rFonts w:ascii="Arial" w:hAnsi="Arial" w:eastAsia="Arial" w:cs="Arial"/>
          <w:noProof w:val="0"/>
          <w:sz w:val="22"/>
          <w:szCs w:val="22"/>
          <w:lang w:val="en-US"/>
        </w:rPr>
        <w:t>a</w:t>
      </w:r>
      <w:r w:rsidRPr="35840656" w:rsidR="5CAD8AEF">
        <w:rPr>
          <w:rFonts w:ascii="Arial" w:hAnsi="Arial" w:eastAsia="Arial" w:cs="Arial"/>
          <w:noProof w:val="0"/>
          <w:sz w:val="22"/>
          <w:szCs w:val="22"/>
          <w:lang w:val="en-US"/>
        </w:rPr>
        <w:t>rea,</w:t>
      </w:r>
      <w:r w:rsidRPr="35840656" w:rsidR="0011902F">
        <w:rPr>
          <w:rFonts w:ascii="Arial" w:hAnsi="Arial" w:eastAsia="Arial" w:cs="Arial"/>
          <w:noProof w:val="0"/>
          <w:sz w:val="22"/>
          <w:szCs w:val="22"/>
          <w:lang w:val="en-US"/>
        </w:rPr>
        <w:t xml:space="preserve"> Aljazeera </w:t>
      </w:r>
      <w:r w:rsidRPr="35840656" w:rsidR="12218D05">
        <w:rPr>
          <w:rFonts w:ascii="Arial" w:hAnsi="Arial" w:eastAsia="Arial" w:cs="Arial"/>
          <w:noProof w:val="0"/>
          <w:sz w:val="22"/>
          <w:szCs w:val="22"/>
          <w:lang w:val="en-US"/>
        </w:rPr>
        <w:t>state,</w:t>
      </w:r>
      <w:r w:rsidRPr="35840656" w:rsidR="0011902F">
        <w:rPr>
          <w:rFonts w:ascii="Arial" w:hAnsi="Arial" w:eastAsia="Arial" w:cs="Arial"/>
          <w:noProof w:val="0"/>
          <w:sz w:val="22"/>
          <w:szCs w:val="22"/>
          <w:lang w:val="en-US"/>
        </w:rPr>
        <w:t xml:space="preserve"> </w:t>
      </w:r>
      <w:r>
        <w:tab/>
      </w:r>
      <w:r>
        <w:tab/>
      </w:r>
      <w:r>
        <w:tab/>
      </w:r>
      <w:r w:rsidRPr="35840656" w:rsidR="3E479242">
        <w:rPr>
          <w:rFonts w:ascii="Arial" w:hAnsi="Arial" w:eastAsia="Arial" w:cs="Arial"/>
          <w:noProof w:val="0"/>
          <w:sz w:val="22"/>
          <w:szCs w:val="22"/>
          <w:lang w:val="en-US"/>
        </w:rPr>
        <w:t xml:space="preserve"> </w:t>
      </w:r>
      <w:r w:rsidRPr="35840656" w:rsidR="0003CED4">
        <w:rPr>
          <w:rFonts w:ascii="Arial" w:hAnsi="Arial" w:eastAsia="Arial" w:cs="Arial"/>
          <w:noProof w:val="0"/>
          <w:sz w:val="22"/>
          <w:szCs w:val="22"/>
          <w:lang w:val="en-US"/>
        </w:rPr>
        <w:t xml:space="preserve">  </w:t>
      </w:r>
      <w:r w:rsidRPr="35840656" w:rsidR="38D158DA">
        <w:rPr>
          <w:rFonts w:ascii="Arial" w:hAnsi="Arial" w:eastAsia="Arial" w:cs="Arial"/>
          <w:noProof w:val="0"/>
          <w:sz w:val="22"/>
          <w:szCs w:val="22"/>
          <w:lang w:val="en-US"/>
        </w:rPr>
        <w:t xml:space="preserve"> </w:t>
      </w:r>
      <w:r w:rsidRPr="35840656" w:rsidR="3E479242">
        <w:rPr>
          <w:rFonts w:ascii="Arial" w:hAnsi="Arial" w:eastAsia="Arial" w:cs="Arial"/>
          <w:noProof w:val="0"/>
          <w:sz w:val="22"/>
          <w:szCs w:val="22"/>
          <w:lang w:val="en-US"/>
        </w:rPr>
        <w:t xml:space="preserve"> </w:t>
      </w:r>
      <w:r w:rsidRPr="35840656" w:rsidR="71DC90E8">
        <w:rPr>
          <w:rFonts w:ascii="Arial" w:hAnsi="Arial" w:eastAsia="Arial" w:cs="Arial"/>
          <w:noProof w:val="0"/>
          <w:sz w:val="22"/>
          <w:szCs w:val="22"/>
          <w:lang w:val="en-US"/>
        </w:rPr>
        <w:t xml:space="preserve"> </w:t>
      </w:r>
      <w:r w:rsidRPr="35840656" w:rsidR="0011902F">
        <w:rPr>
          <w:rFonts w:ascii="Arial" w:hAnsi="Arial" w:eastAsia="Arial" w:cs="Arial"/>
          <w:noProof w:val="0"/>
          <w:sz w:val="22"/>
          <w:szCs w:val="22"/>
          <w:lang w:val="en-US"/>
        </w:rPr>
        <w:t xml:space="preserve">Wad </w:t>
      </w:r>
      <w:r w:rsidRPr="35840656" w:rsidR="56D8DEE8">
        <w:rPr>
          <w:rFonts w:ascii="Arial" w:hAnsi="Arial" w:eastAsia="Arial" w:cs="Arial"/>
          <w:noProof w:val="0"/>
          <w:sz w:val="22"/>
          <w:szCs w:val="22"/>
          <w:lang w:val="en-US"/>
        </w:rPr>
        <w:t xml:space="preserve">Madani, </w:t>
      </w:r>
      <w:r w:rsidRPr="35840656" w:rsidR="56D8DEE8">
        <w:rPr>
          <w:rFonts w:ascii="Arial" w:hAnsi="Arial" w:eastAsia="Arial" w:cs="Arial"/>
          <w:noProof w:val="0"/>
          <w:sz w:val="22"/>
          <w:szCs w:val="22"/>
          <w:lang w:val="en-US"/>
        </w:rPr>
        <w:t>Co</w:t>
      </w:r>
      <w:r w:rsidRPr="35840656" w:rsidR="56D8DEE8">
        <w:rPr>
          <w:rFonts w:ascii="Arial" w:hAnsi="Arial" w:eastAsia="Arial" w:cs="Arial"/>
          <w:noProof w:val="0"/>
          <w:sz w:val="22"/>
          <w:szCs w:val="22"/>
          <w:lang w:val="en-US"/>
        </w:rPr>
        <w:t>ordinate</w:t>
      </w:r>
      <w:r w:rsidRPr="35840656" w:rsidR="0011902F">
        <w:rPr>
          <w:rFonts w:ascii="Arial" w:hAnsi="Arial" w:eastAsia="Arial" w:cs="Arial"/>
          <w:noProof w:val="0"/>
          <w:sz w:val="22"/>
          <w:szCs w:val="22"/>
          <w:lang w:val="en-US"/>
        </w:rPr>
        <w:t xml:space="preserve">: </w:t>
      </w:r>
      <w:r w:rsidRPr="35840656" w:rsidR="0011902F">
        <w:rPr>
          <w:rFonts w:ascii="Arial" w:hAnsi="Arial" w:eastAsia="Arial" w:cs="Arial"/>
          <w:noProof w:val="0"/>
          <w:sz w:val="22"/>
          <w:szCs w:val="22"/>
          <w:lang w:val="en-US"/>
        </w:rPr>
        <w:t>14.730686, 33.596880</w:t>
      </w:r>
      <w:r w:rsidRPr="35840656" w:rsidR="1669E1A6">
        <w:rPr>
          <w:rFonts w:ascii="Arial" w:hAnsi="Arial" w:eastAsia="Arial" w:cs="Arial"/>
          <w:noProof w:val="0"/>
          <w:sz w:val="22"/>
          <w:szCs w:val="22"/>
          <w:lang w:val="en-US"/>
        </w:rPr>
        <w:t xml:space="preserve"> </w:t>
      </w:r>
      <w:r w:rsidRPr="35840656" w:rsidR="51599B3A">
        <w:rPr>
          <w:b w:val="1"/>
          <w:bCs w:val="1"/>
        </w:rPr>
        <w:t>O</w:t>
      </w:r>
      <w:r w:rsidRPr="35840656" w:rsidR="51599B3A">
        <w:rPr>
          <w:b w:val="1"/>
          <w:bCs w:val="1"/>
        </w:rPr>
        <w:t>R</w:t>
      </w:r>
      <w:r w:rsidRPr="35840656" w:rsidR="13311E85">
        <w:rPr>
          <w:b w:val="1"/>
          <w:bCs w:val="1"/>
        </w:rPr>
        <w:t xml:space="preserve"> </w:t>
      </w:r>
      <w:r w:rsidRPr="35840656" w:rsidR="492C88A2">
        <w:rPr>
          <w:rFonts w:ascii="Arial" w:hAnsi="Arial" w:eastAsia="Arial" w:cs="Arial"/>
          <w:noProof w:val="0"/>
          <w:sz w:val="22"/>
          <w:szCs w:val="22"/>
          <w:lang w:val="en-US"/>
        </w:rPr>
        <w:t xml:space="preserve">North </w:t>
      </w:r>
      <w:r>
        <w:tab/>
      </w:r>
      <w:r w:rsidRPr="35840656" w:rsidR="0B8326B1">
        <w:rPr>
          <w:rFonts w:ascii="Arial" w:hAnsi="Arial" w:eastAsia="Arial" w:cs="Arial"/>
          <w:noProof w:val="0"/>
          <w:sz w:val="22"/>
          <w:szCs w:val="22"/>
          <w:lang w:val="en-US"/>
        </w:rPr>
        <w:t xml:space="preserve">   </w:t>
      </w:r>
      <w:r>
        <w:tab/>
      </w:r>
      <w:r>
        <w:tab/>
      </w:r>
      <w:r>
        <w:tab/>
      </w:r>
      <w:r>
        <w:tab/>
      </w:r>
      <w:r w:rsidRPr="35840656" w:rsidR="22086114">
        <w:rPr>
          <w:rFonts w:ascii="Arial" w:hAnsi="Arial" w:eastAsia="Arial" w:cs="Arial"/>
          <w:noProof w:val="0"/>
          <w:sz w:val="22"/>
          <w:szCs w:val="22"/>
          <w:lang w:val="en-US"/>
        </w:rPr>
        <w:t xml:space="preserve">     </w:t>
      </w:r>
      <w:r w:rsidRPr="35840656" w:rsidR="492C88A2">
        <w:rPr>
          <w:rFonts w:ascii="Arial" w:hAnsi="Arial" w:eastAsia="Arial" w:cs="Arial"/>
          <w:noProof w:val="0"/>
          <w:sz w:val="22"/>
          <w:szCs w:val="22"/>
          <w:lang w:val="en-US"/>
        </w:rPr>
        <w:t>Darf</w:t>
      </w:r>
      <w:r w:rsidRPr="35840656" w:rsidR="16F8C0EB">
        <w:rPr>
          <w:rFonts w:ascii="Arial" w:hAnsi="Arial" w:eastAsia="Arial" w:cs="Arial"/>
          <w:noProof w:val="0"/>
          <w:sz w:val="22"/>
          <w:szCs w:val="22"/>
          <w:lang w:val="en-US"/>
        </w:rPr>
        <w:t>u</w:t>
      </w:r>
      <w:r w:rsidRPr="35840656" w:rsidR="492C88A2">
        <w:rPr>
          <w:rFonts w:ascii="Arial" w:hAnsi="Arial" w:eastAsia="Arial" w:cs="Arial"/>
          <w:noProof w:val="0"/>
          <w:sz w:val="22"/>
          <w:szCs w:val="22"/>
          <w:lang w:val="en-US"/>
        </w:rPr>
        <w:t>r</w:t>
      </w:r>
      <w:r w:rsidRPr="35840656" w:rsidR="492C88A2">
        <w:rPr>
          <w:rFonts w:ascii="Arial" w:hAnsi="Arial" w:eastAsia="Arial" w:cs="Arial"/>
          <w:noProof w:val="0"/>
          <w:sz w:val="22"/>
          <w:szCs w:val="22"/>
          <w:lang w:val="en-US"/>
        </w:rPr>
        <w:t>, house no 73</w:t>
      </w:r>
      <w:r w:rsidRPr="35840656" w:rsidR="4363D018">
        <w:rPr>
          <w:rFonts w:ascii="Arial" w:hAnsi="Arial" w:eastAsia="Arial" w:cs="Arial"/>
          <w:noProof w:val="0"/>
          <w:sz w:val="22"/>
          <w:szCs w:val="22"/>
          <w:lang w:val="en-US"/>
        </w:rPr>
        <w:t>,</w:t>
      </w:r>
      <w:r w:rsidRPr="35840656" w:rsidR="4363D018">
        <w:rPr>
          <w:rFonts w:ascii="Arial" w:hAnsi="Arial" w:eastAsia="Arial" w:cs="Arial"/>
          <w:noProof w:val="0"/>
          <w:sz w:val="22"/>
          <w:szCs w:val="22"/>
          <w:lang w:val="en-US"/>
        </w:rPr>
        <w:t xml:space="preserve"> Block</w:t>
      </w:r>
      <w:r w:rsidRPr="35840656" w:rsidR="492C88A2">
        <w:rPr>
          <w:rFonts w:ascii="Arial" w:hAnsi="Arial" w:eastAsia="Arial" w:cs="Arial"/>
          <w:noProof w:val="0"/>
          <w:sz w:val="22"/>
          <w:szCs w:val="22"/>
          <w:lang w:val="en-US"/>
        </w:rPr>
        <w:t xml:space="preserve"> 10</w:t>
      </w:r>
    </w:p>
    <w:p w:rsidR="35840656" w:rsidP="35840656" w:rsidRDefault="35840656" w14:paraId="43C8E7A2" w14:textId="5468AA78">
      <w:pPr>
        <w:pStyle w:val="Normal"/>
        <w:tabs>
          <w:tab w:val="left" w:leader="none" w:pos="1530"/>
        </w:tabs>
        <w:rPr>
          <w:rFonts w:ascii="Arial" w:hAnsi="Arial" w:eastAsia="Arial" w:cs="Arial"/>
          <w:noProof w:val="0"/>
          <w:sz w:val="22"/>
          <w:szCs w:val="22"/>
          <w:lang w:val="en-US"/>
        </w:rPr>
      </w:pPr>
    </w:p>
    <w:p w:rsidRPr="0093375C" w:rsidR="00611BD4" w:rsidP="35840656" w:rsidRDefault="605F65B5" w14:paraId="11641970" w14:textId="7946FD3D">
      <w:pPr>
        <w:pStyle w:val="Normal"/>
        <w:ind w:left="0" w:firstLine="0"/>
        <w:rPr>
          <w:rFonts w:ascii="Calibri" w:hAnsi="Calibri"/>
        </w:rPr>
      </w:pPr>
      <w:r w:rsidRPr="35840656" w:rsidR="2D2A0C85">
        <w:rPr>
          <w:rFonts w:ascii="Calibri" w:hAnsi="Calibri" w:eastAsia="SimSun"/>
          <w:b w:val="1"/>
          <w:bCs w:val="1"/>
        </w:rPr>
        <w:t xml:space="preserve">Full bid submissions must be received </w:t>
      </w:r>
      <w:r w:rsidRPr="35840656" w:rsidR="2D2A0C85">
        <w:rPr>
          <w:rFonts w:ascii="Calibri" w:hAnsi="Calibri"/>
          <w:b w:val="1"/>
          <w:bCs w:val="1"/>
        </w:rPr>
        <w:t>at the address above</w:t>
      </w:r>
      <w:r w:rsidRPr="35840656" w:rsidR="2D2A0C85">
        <w:rPr>
          <w:rFonts w:ascii="Calibri" w:hAnsi="Calibri" w:eastAsia="SimSun"/>
          <w:b w:val="1"/>
          <w:bCs w:val="1"/>
        </w:rPr>
        <w:t xml:space="preserve"> no later than </w:t>
      </w:r>
      <w:r w:rsidRPr="35840656" w:rsidR="3A2EB0CB">
        <w:rPr>
          <w:rFonts w:ascii="Calibri" w:hAnsi="Calibri" w:eastAsia="SimSun"/>
          <w:b w:val="1"/>
          <w:bCs w:val="1"/>
        </w:rPr>
        <w:t>[</w:t>
      </w:r>
      <w:r w:rsidRPr="35840656" w:rsidR="32FC80E1">
        <w:rPr>
          <w:rFonts w:ascii="Calibri" w:hAnsi="Calibri" w:eastAsia="SimSun"/>
          <w:b w:val="1"/>
          <w:bCs w:val="1"/>
        </w:rPr>
        <w:t>July 16</w:t>
      </w:r>
      <w:r w:rsidRPr="35840656" w:rsidR="60C73908">
        <w:rPr>
          <w:rFonts w:ascii="Calibri" w:hAnsi="Calibri" w:eastAsia="SimSun"/>
          <w:b w:val="1"/>
          <w:bCs w:val="1"/>
        </w:rPr>
        <w:t>, 202</w:t>
      </w:r>
      <w:r w:rsidRPr="35840656" w:rsidR="6928EF2A">
        <w:rPr>
          <w:rFonts w:ascii="Calibri" w:hAnsi="Calibri" w:eastAsia="SimSun"/>
          <w:b w:val="1"/>
          <w:bCs w:val="1"/>
        </w:rPr>
        <w:t>6</w:t>
      </w:r>
      <w:r w:rsidRPr="35840656" w:rsidR="3A2EB0CB">
        <w:rPr>
          <w:rFonts w:ascii="Calibri" w:hAnsi="Calibri" w:eastAsia="SimSun"/>
          <w:b w:val="1"/>
          <w:bCs w:val="1"/>
        </w:rPr>
        <w:t>]</w:t>
      </w:r>
      <w:r w:rsidRPr="35840656" w:rsidR="2D2A0C85">
        <w:rPr>
          <w:rFonts w:ascii="Calibri" w:hAnsi="Calibri" w:eastAsia="SimSun"/>
          <w:b w:val="1"/>
          <w:bCs w:val="1"/>
        </w:rPr>
        <w:t xml:space="preserve"> </w:t>
      </w:r>
      <w:r w:rsidRPr="35840656" w:rsidR="60C73908">
        <w:rPr>
          <w:rFonts w:ascii="Calibri" w:hAnsi="Calibri" w:eastAsia="SimSun"/>
          <w:b w:val="1"/>
          <w:bCs w:val="1"/>
        </w:rPr>
        <w:t xml:space="preserve">3:30 PM </w:t>
      </w:r>
      <w:r w:rsidRPr="35840656" w:rsidR="2D2A0C85">
        <w:rPr>
          <w:rFonts w:ascii="Calibri" w:hAnsi="Calibri" w:eastAsia="SimSun"/>
          <w:b w:val="1"/>
          <w:bCs w:val="1"/>
        </w:rPr>
        <w:t>Local Time</w:t>
      </w:r>
      <w:r w:rsidRPr="35840656" w:rsidR="2D2A0C85">
        <w:rPr>
          <w:rFonts w:ascii="Calibri" w:hAnsi="Calibri"/>
        </w:rPr>
        <w:t xml:space="preserve">.  </w:t>
      </w:r>
      <w:r w:rsidRPr="35840656" w:rsidR="2D2A0C85">
        <w:rPr>
          <w:rFonts w:ascii="Calibri" w:hAnsi="Calibri"/>
        </w:rPr>
        <w:t>Failure to meet the closing date/time may result in the tender being void</w:t>
      </w:r>
      <w:r w:rsidRPr="35840656" w:rsidR="2D2A0C85">
        <w:rPr>
          <w:rFonts w:ascii="Calibri" w:hAnsi="Calibri" w:eastAsia="SimSun"/>
        </w:rPr>
        <w:t xml:space="preserve">. </w:t>
      </w:r>
      <w:r w:rsidRPr="35840656" w:rsidR="2D2A0C85">
        <w:rPr>
          <w:rFonts w:ascii="Calibri" w:hAnsi="Calibri"/>
        </w:rPr>
        <w:t xml:space="preserve">Returned bids must remain valid for consideration for a period of not less than </w:t>
      </w:r>
      <w:r w:rsidRPr="35840656" w:rsidR="68EC8C95">
        <w:rPr>
          <w:rFonts w:ascii="Calibri" w:hAnsi="Calibri"/>
        </w:rPr>
        <w:t>12 month</w:t>
      </w:r>
      <w:r w:rsidRPr="35840656" w:rsidR="2D2A0C85">
        <w:rPr>
          <w:rFonts w:ascii="Calibri" w:hAnsi="Calibri"/>
        </w:rPr>
        <w:t>s</w:t>
      </w:r>
      <w:r w:rsidRPr="35840656" w:rsidR="2D2A0C85">
        <w:rPr>
          <w:rFonts w:ascii="Calibri" w:hAnsi="Calibri"/>
        </w:rPr>
        <w:t xml:space="preserve"> from the closing date</w:t>
      </w:r>
      <w:r w:rsidRPr="35840656" w:rsidR="2D2A0C85">
        <w:rPr>
          <w:rFonts w:ascii="Calibri" w:hAnsi="Calibri"/>
        </w:rPr>
        <w:t xml:space="preserve">.  </w:t>
      </w:r>
    </w:p>
    <w:p w:rsidR="00BA280E" w:rsidP="00BA280E" w:rsidRDefault="00BA280E" w14:paraId="41C8F396" w14:textId="77777777">
      <w:pPr>
        <w:shd w:val="clear" w:color="auto" w:fill="FFFFFF"/>
        <w:rPr>
          <w:rFonts w:ascii="Calibri" w:hAnsi="Calibri" w:cs="Arial"/>
          <w:color w:val="222222"/>
          <w:szCs w:val="22"/>
        </w:rPr>
      </w:pPr>
    </w:p>
    <w:p w:rsidR="00F11B1C" w:rsidP="089B71D3" w:rsidRDefault="761B2B39" w14:paraId="04236F22" w14:textId="2AC90FE5">
      <w:pPr>
        <w:shd w:val="clear" w:color="auto" w:fill="FFFFFF" w:themeFill="background1"/>
        <w:rPr>
          <w:rFonts w:ascii="Calibri" w:hAnsi="Calibri" w:cs="Arial"/>
          <w:color w:val="222222"/>
          <w:highlight w:val="yellow"/>
        </w:rPr>
      </w:pPr>
      <w:r w:rsidRPr="35840656" w:rsidR="44D358EF">
        <w:rPr>
          <w:rFonts w:ascii="Calibri" w:hAnsi="Calibri" w:cs="Arial"/>
          <w:color w:val="222222"/>
        </w:rPr>
        <w:t xml:space="preserve">All </w:t>
      </w:r>
      <w:r w:rsidRPr="35840656" w:rsidR="3A2EB0CB">
        <w:rPr>
          <w:rFonts w:ascii="Calibri" w:hAnsi="Calibri" w:cs="Arial"/>
          <w:color w:val="222222"/>
        </w:rPr>
        <w:t>clarifications</w:t>
      </w:r>
      <w:r w:rsidRPr="35840656" w:rsidR="44D358EF">
        <w:rPr>
          <w:rFonts w:ascii="Calibri" w:hAnsi="Calibri" w:cs="Arial"/>
          <w:color w:val="222222"/>
        </w:rPr>
        <w:t xml:space="preserve"> and questions should be addressed </w:t>
      </w:r>
      <w:r w:rsidRPr="35840656" w:rsidR="4C267E0B">
        <w:rPr>
          <w:rFonts w:ascii="Calibri" w:hAnsi="Calibri" w:cs="Arial"/>
          <w:color w:val="222222"/>
        </w:rPr>
        <w:t>to</w:t>
      </w:r>
      <w:r w:rsidRPr="35840656" w:rsidR="44D358EF">
        <w:rPr>
          <w:rFonts w:ascii="Calibri" w:hAnsi="Calibri" w:cs="Arial"/>
          <w:color w:val="222222"/>
        </w:rPr>
        <w:t xml:space="preserve"> </w:t>
      </w:r>
      <w:hyperlink r:id="R12a86a9ea4c74da4">
        <w:r w:rsidRPr="35840656" w:rsidR="15FE1DA8">
          <w:rPr>
            <w:rStyle w:val="Hyperlink"/>
            <w:rFonts w:ascii="Calibri" w:hAnsi="Calibri" w:cs="Arial"/>
          </w:rPr>
          <w:t>bid.sudan@ri.org</w:t>
        </w:r>
      </w:hyperlink>
      <w:r w:rsidRPr="35840656" w:rsidR="15FE1DA8">
        <w:rPr>
          <w:rFonts w:ascii="Calibri" w:hAnsi="Calibri" w:cs="Arial"/>
          <w:color w:val="222222"/>
        </w:rPr>
        <w:t xml:space="preserve"> by </w:t>
      </w:r>
      <w:r w:rsidRPr="35840656" w:rsidR="15DF3E56">
        <w:rPr>
          <w:rFonts w:ascii="Calibri" w:hAnsi="Calibri" w:cs="Arial"/>
          <w:color w:val="222222"/>
        </w:rPr>
        <w:t>July 10</w:t>
      </w:r>
      <w:r w:rsidRPr="35840656" w:rsidR="15FE1DA8">
        <w:rPr>
          <w:rFonts w:ascii="Calibri" w:hAnsi="Calibri" w:cs="Arial"/>
          <w:color w:val="222222"/>
        </w:rPr>
        <w:t>, 202</w:t>
      </w:r>
      <w:r w:rsidRPr="35840656" w:rsidR="27716BFF">
        <w:rPr>
          <w:rFonts w:ascii="Calibri" w:hAnsi="Calibri" w:cs="Arial"/>
          <w:color w:val="222222"/>
        </w:rPr>
        <w:t>6</w:t>
      </w:r>
      <w:r w:rsidRPr="35840656" w:rsidR="15FE1DA8">
        <w:rPr>
          <w:rFonts w:ascii="Calibri" w:hAnsi="Calibri" w:cs="Arial"/>
          <w:color w:val="222222"/>
        </w:rPr>
        <w:t xml:space="preserve">. </w:t>
      </w:r>
    </w:p>
    <w:p w:rsidRPr="0093375C" w:rsidR="00F11B1C" w:rsidP="1B0B0C74" w:rsidRDefault="00F11B1C" w14:paraId="13A76D86" w14:textId="648B72FE">
      <w:pPr>
        <w:rPr>
          <w:rFonts w:ascii="Calibri" w:hAnsi="Calibri" w:eastAsia="SimSun"/>
        </w:rPr>
      </w:pPr>
      <w:r w:rsidRPr="1B0B0C74" w:rsidR="50B7D5C8">
        <w:rPr>
          <w:rFonts w:ascii="Calibri" w:hAnsi="Calibri"/>
          <w:spacing w:val="-3"/>
        </w:rPr>
        <w:t xml:space="preserve">Any </w:t>
      </w:r>
      <w:r w:rsidRPr="1B0B0C74" w:rsidR="50B7D5C8">
        <w:rPr>
          <w:rFonts w:ascii="Calibri" w:hAnsi="Calibri"/>
          <w:spacing w:val="-3"/>
        </w:rPr>
        <w:t xml:space="preserve">questions </w:t>
      </w:r>
      <w:r w:rsidRPr="1B0B0C74" w:rsidR="50B7D5C8">
        <w:rPr>
          <w:rFonts w:ascii="Calibri" w:hAnsi="Calibri"/>
          <w:spacing w:val="-3"/>
        </w:rPr>
        <w:t xml:space="preserve">or </w:t>
      </w:r>
      <w:r w:rsidRPr="1B0B0C74" w:rsidR="26D2A713">
        <w:rPr>
          <w:rFonts w:ascii="Calibri" w:hAnsi="Calibri"/>
          <w:spacing w:val="-3"/>
        </w:rPr>
        <w:t>queries</w:t>
      </w:r>
      <w:r w:rsidRPr="1B0B0C74" w:rsidR="50B7D5C8">
        <w:rPr>
          <w:rFonts w:ascii="Calibri" w:hAnsi="Calibri"/>
          <w:spacing w:val="-3"/>
        </w:rPr>
        <w:t xml:space="preserve"> </w:t>
      </w:r>
      <w:r w:rsidRPr="1B0B0C74" w:rsidR="50B7D5C8">
        <w:rPr>
          <w:rFonts w:ascii="Calibri" w:hAnsi="Calibri"/>
          <w:spacing w:val="-3"/>
        </w:rPr>
        <w:t xml:space="preserve">submitt</w:t>
      </w:r>
      <w:r w:rsidRPr="1B0B0C74" w:rsidR="50B7D5C8">
        <w:rPr>
          <w:rFonts w:ascii="Calibri" w:hAnsi="Calibri"/>
          <w:spacing w:val="-3"/>
        </w:rPr>
        <w:t>ed</w:t>
      </w:r>
      <w:r w:rsidRPr="1B0B0C74" w:rsidR="50B7D5C8">
        <w:rPr>
          <w:rFonts w:ascii="Calibri" w:hAnsi="Calibri"/>
          <w:spacing w:val="-3"/>
        </w:rPr>
        <w:t xml:space="preserve"> by any other means except this</w:t>
      </w:r>
      <w:r w:rsidRPr="1B0B0C74" w:rsidR="50B7D5C8">
        <w:rPr>
          <w:rFonts w:ascii="Calibri" w:hAnsi="Calibri"/>
          <w:spacing w:val="-3"/>
        </w:rPr>
        <w:t xml:space="preserve"> email addres</w:t>
      </w:r>
      <w:r w:rsidRPr="1B0B0C74" w:rsidR="50B7D5C8">
        <w:rPr>
          <w:rFonts w:ascii="Calibri" w:hAnsi="Calibri"/>
          <w:spacing w:val="-3"/>
        </w:rPr>
        <w:t>s</w:t>
      </w:r>
      <w:r w:rsidRPr="1B0B0C74" w:rsidR="50B7D5C8">
        <w:rPr>
          <w:rFonts w:ascii="Calibri" w:hAnsi="Calibri"/>
          <w:spacing w:val="-3"/>
        </w:rPr>
        <w:t xml:space="preserve"> will</w:t>
      </w:r>
      <w:r w:rsidRPr="1B0B0C74" w:rsidR="50B7D5C8">
        <w:rPr>
          <w:rFonts w:ascii="Calibri" w:hAnsi="Calibri"/>
          <w:spacing w:val="-3"/>
        </w:rPr>
        <w:t xml:space="preserve"> </w:t>
      </w:r>
      <w:r w:rsidRPr="1B0B0C74" w:rsidR="50B7D5C8">
        <w:rPr>
          <w:rFonts w:ascii="Calibri" w:hAnsi="Calibri"/>
          <w:spacing w:val="-3"/>
        </w:rPr>
        <w:t>not be answered and</w:t>
      </w:r>
      <w:r w:rsidRPr="1B0B0C74" w:rsidR="50B7D5C8">
        <w:rPr>
          <w:rFonts w:ascii="Calibri" w:hAnsi="Calibri"/>
          <w:spacing w:val="-3"/>
        </w:rPr>
        <w:t xml:space="preserve"> </w:t>
      </w:r>
      <w:r w:rsidRPr="1B0B0C74" w:rsidR="1D3B43DB">
        <w:rPr>
          <w:rFonts w:ascii="Calibri" w:hAnsi="Calibri"/>
          <w:spacing w:val="-3"/>
        </w:rPr>
        <w:t xml:space="preserve">considered</w:t>
      </w:r>
      <w:r w:rsidRPr="1B0B0C74" w:rsidR="50B7D5C8">
        <w:rPr>
          <w:rFonts w:ascii="Calibri" w:hAnsi="Calibri"/>
          <w:spacing w:val="-3"/>
        </w:rPr>
        <w:t xml:space="preserve"> rejected.</w:t>
      </w:r>
    </w:p>
    <w:p w:rsidRPr="0093375C" w:rsidR="00611BD4" w:rsidP="00611BD4" w:rsidRDefault="00611BD4" w14:paraId="34EDAED8" w14:textId="77777777">
      <w:pPr>
        <w:rPr>
          <w:rFonts w:ascii="Calibri" w:hAnsi="Calibri"/>
          <w:szCs w:val="22"/>
        </w:rPr>
      </w:pPr>
      <w:r w:rsidRPr="0093375C">
        <w:rPr>
          <w:rFonts w:ascii="Calibri" w:hAnsi="Calibri"/>
          <w:szCs w:val="22"/>
        </w:rPr>
        <w:t>Yours faithfully,</w:t>
      </w:r>
    </w:p>
    <w:p w:rsidRPr="0093375C" w:rsidR="00611BD4" w:rsidP="00611BD4" w:rsidRDefault="00611BD4" w14:paraId="0A6959E7" w14:textId="77777777">
      <w:pPr>
        <w:rPr>
          <w:rFonts w:ascii="Calibri" w:hAnsi="Calibri"/>
          <w:i/>
          <w:szCs w:val="22"/>
        </w:rPr>
      </w:pPr>
      <w:r w:rsidRPr="0093375C">
        <w:rPr>
          <w:rFonts w:ascii="Calibri" w:hAnsi="Calibri"/>
          <w:i/>
          <w:color w:val="FF0000"/>
          <w:szCs w:val="22"/>
        </w:rPr>
        <w:t xml:space="preserve"> </w:t>
      </w:r>
    </w:p>
    <w:p w:rsidRPr="0093375C" w:rsidR="00611BD4" w:rsidP="00611BD4" w:rsidRDefault="00611BD4" w14:paraId="067E31D9" w14:textId="77777777">
      <w:pPr>
        <w:rPr>
          <w:rFonts w:ascii="Calibri" w:hAnsi="Calibri"/>
          <w:i/>
          <w:szCs w:val="22"/>
        </w:rPr>
      </w:pPr>
      <w:r w:rsidRPr="0093375C">
        <w:rPr>
          <w:rFonts w:ascii="Calibri" w:hAnsi="Calibri"/>
          <w:i/>
          <w:szCs w:val="22"/>
        </w:rPr>
        <w:t>Tender Committee</w:t>
      </w:r>
    </w:p>
    <w:p w:rsidRPr="0093375C" w:rsidR="00C2360D" w:rsidP="1B0B0C74" w:rsidRDefault="00C2360D" w14:paraId="4B99056E" w14:textId="68A54657">
      <w:pPr>
        <w:rPr>
          <w:rFonts w:ascii="Calibri" w:hAnsi="Calibri" w:cs="Arial"/>
          <w:color w:val="222222"/>
        </w:rPr>
      </w:pPr>
      <w:r w:rsidRPr="35840656" w:rsidR="3C14B38B">
        <w:rPr>
          <w:rFonts w:ascii="Calibri" w:hAnsi="Calibri"/>
          <w:i w:val="1"/>
          <w:iCs w:val="1"/>
        </w:rPr>
        <w:t>Relief International</w:t>
      </w:r>
    </w:p>
    <w:p w:rsidR="35840656" w:rsidP="35840656" w:rsidRDefault="35840656" w14:paraId="3369E8B5" w14:textId="1ACB4FFA">
      <w:pPr>
        <w:rPr>
          <w:rFonts w:ascii="Calibri" w:hAnsi="Calibri"/>
          <w:i w:val="1"/>
          <w:iCs w:val="1"/>
        </w:rPr>
      </w:pPr>
    </w:p>
    <w:p w:rsidR="128E2151" w:rsidP="35840656" w:rsidRDefault="128E2151" w14:paraId="3A5EE598" w14:textId="0908B9D8">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1"/>
          <w:bCs w:val="1"/>
          <w:i w:val="0"/>
          <w:iCs w:val="0"/>
          <w:caps w:val="0"/>
          <w:smallCaps w:val="0"/>
          <w:noProof w:val="0"/>
          <w:color w:val="000000" w:themeColor="text1" w:themeTint="FF" w:themeShade="FF"/>
          <w:sz w:val="24"/>
          <w:szCs w:val="24"/>
          <w:lang w:val="en-US"/>
        </w:rPr>
        <w:t>Evaluation of Award Criteria</w:t>
      </w:r>
    </w:p>
    <w:p w:rsidR="128E2151" w:rsidP="35840656" w:rsidRDefault="128E2151" w14:paraId="6D41FBDF" w14:textId="5557667D">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1"/>
          <w:bCs w:val="1"/>
          <w:i w:val="0"/>
          <w:iCs w:val="0"/>
          <w:caps w:val="0"/>
          <w:smallCaps w:val="0"/>
          <w:noProof w:val="0"/>
          <w:color w:val="000000" w:themeColor="text1" w:themeTint="FF" w:themeShade="FF"/>
          <w:sz w:val="24"/>
          <w:szCs w:val="24"/>
          <w:lang w:val="en-US"/>
        </w:rPr>
        <w:t>Bids will be evaluated using: </w:t>
      </w:r>
    </w:p>
    <w:p w:rsidR="128E2151" w:rsidP="35840656" w:rsidRDefault="128E2151" w14:paraId="1285B1F8" w14:textId="6E0431DE">
      <w:pPr>
        <w:pStyle w:val="ListParagraph"/>
        <w:numPr>
          <w:ilvl w:val="0"/>
          <w:numId w:val="106"/>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Mandatory/Preliminary (Eligibility &amp; Compliance) Evaluation – Pass/Fail </w:t>
      </w:r>
    </w:p>
    <w:p w:rsidR="128E2151" w:rsidP="35840656" w:rsidRDefault="128E2151" w14:paraId="7617DE7C" w14:textId="32377308">
      <w:pPr>
        <w:pStyle w:val="ListParagraph"/>
        <w:numPr>
          <w:ilvl w:val="0"/>
          <w:numId w:val="107"/>
        </w:num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Technical and Financial Evaluation using Quality- and Cost-Based Selection (QCBS) </w:t>
      </w:r>
    </w:p>
    <w:p w:rsidR="128E2151" w:rsidP="35840656" w:rsidRDefault="128E2151" w14:paraId="03BAC536" w14:textId="067F368D">
      <w:pPr>
        <w:pStyle w:val="ListParagraph"/>
        <w:numPr>
          <w:ilvl w:val="0"/>
          <w:numId w:val="108"/>
        </w:numPr>
        <w:tabs>
          <w:tab w:val="clear" w:leader="none" w:pos="720"/>
          <w:tab w:val="num" w:leader="none" w:pos="1440"/>
        </w:tabs>
        <w:spacing w:beforeAutospacing="on" w:afterAutospacing="on" w:line="240" w:lineRule="auto"/>
        <w:ind w:left="1440"/>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Technical Weight: 65% </w:t>
      </w:r>
    </w:p>
    <w:p w:rsidR="128E2151" w:rsidP="35840656" w:rsidRDefault="128E2151" w14:paraId="15289AC7" w14:textId="4B0134DE">
      <w:pPr>
        <w:pStyle w:val="ListParagraph"/>
        <w:numPr>
          <w:ilvl w:val="0"/>
          <w:numId w:val="109"/>
        </w:numPr>
        <w:tabs>
          <w:tab w:val="clear" w:leader="none" w:pos="720"/>
          <w:tab w:val="num" w:leader="none" w:pos="1440"/>
        </w:tabs>
        <w:spacing w:beforeAutospacing="on" w:afterAutospacing="on" w:line="240" w:lineRule="auto"/>
        <w:ind w:left="1440"/>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Financial Weight: 35%</w:t>
      </w:r>
    </w:p>
    <w:p w:rsidR="128E2151" w:rsidP="35840656" w:rsidRDefault="128E2151" w14:paraId="66815F58" w14:textId="45C55493">
      <w:pPr>
        <w:tabs>
          <w:tab w:val="clear" w:leader="none" w:pos="720"/>
          <w:tab w:val="num" w:leader="none" w:pos="1440"/>
        </w:tabs>
        <w:spacing w:beforeAutospacing="on" w:afterAutospacing="on"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Only suppliers who achieve a minimum of 60% of the technical score will be evaluated financially.</w:t>
      </w:r>
    </w:p>
    <w:p w:rsidR="128E2151" w:rsidP="35840656" w:rsidRDefault="128E2151" w14:paraId="1444D2EF" w14:textId="469EE1F5">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1"/>
          <w:bCs w:val="1"/>
          <w:i w:val="0"/>
          <w:iCs w:val="0"/>
          <w:caps w:val="0"/>
          <w:smallCaps w:val="0"/>
          <w:noProof w:val="0"/>
          <w:color w:val="000000" w:themeColor="text1" w:themeTint="FF" w:themeShade="FF"/>
          <w:sz w:val="24"/>
          <w:szCs w:val="24"/>
          <w:lang w:val="en-US"/>
        </w:rPr>
        <w:t>1.1 Mandatory Requirements (Preliminary Evaluation Pass/Fail)</w:t>
      </w:r>
    </w:p>
    <w:p w:rsidR="128E2151" w:rsidP="35840656" w:rsidRDefault="128E2151" w14:paraId="10806D9B" w14:textId="04C871A4">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Bidders must submit the following mandatory documents: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tblBorders>
        <w:tblLook w:val="04A0" w:firstRow="1" w:lastRow="0" w:firstColumn="1" w:lastColumn="0" w:noHBand="0" w:noVBand="1"/>
      </w:tblPr>
      <w:tblGrid>
        <w:gridCol w:w="435"/>
        <w:gridCol w:w="9045"/>
      </w:tblGrid>
      <w:tr w:rsidR="35840656" w:rsidTr="35840656" w14:paraId="29BE3DF2">
        <w:trPr>
          <w:trHeight w:val="300"/>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64CDC4C" w14:textId="566F29E5">
            <w:pPr>
              <w:spacing w:after="0" w:line="240" w:lineRule="auto"/>
              <w:jc w:val="center"/>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No</w:t>
            </w:r>
          </w:p>
        </w:tc>
        <w:tc>
          <w:tcPr>
            <w:tcW w:w="904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9407742" w14:textId="2C24ACC6">
            <w:pPr>
              <w:spacing w:after="0" w:line="240" w:lineRule="auto"/>
              <w:jc w:val="center"/>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Requirement</w:t>
            </w:r>
          </w:p>
        </w:tc>
      </w:tr>
      <w:tr w:rsidR="35840656" w:rsidTr="35840656" w14:paraId="52F9A7CC">
        <w:trPr>
          <w:trHeight w:val="300"/>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BFC3D66" w14:textId="07F0C887">
            <w:pPr>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w:t>
            </w:r>
          </w:p>
        </w:tc>
        <w:tc>
          <w:tcPr>
            <w:tcW w:w="904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0FFD0BCB" w14:textId="44275695">
            <w:pPr>
              <w:spacing w:after="0" w:line="240" w:lineRule="auto"/>
              <w:rPr>
                <w:rFonts w:ascii="Calibri Light" w:hAnsi="Calibri Light" w:eastAsia="Calibri Light" w:cs="Calibri Light"/>
                <w:b w:val="0"/>
                <w:bCs w:val="0"/>
                <w:i w:val="0"/>
                <w:iCs w:val="0"/>
                <w:sz w:val="24"/>
                <w:szCs w:val="24"/>
              </w:rPr>
            </w:pPr>
            <w:r w:rsidRPr="35840656" w:rsidR="35840656">
              <w:rPr>
                <w:rFonts w:ascii="Calibri Light" w:hAnsi="Calibri Light" w:eastAsia="Calibri Light" w:cs="Calibri Light"/>
                <w:b w:val="0"/>
                <w:bCs w:val="0"/>
                <w:i w:val="0"/>
                <w:iCs w:val="0"/>
                <w:sz w:val="24"/>
                <w:szCs w:val="24"/>
                <w:lang w:val="en-US"/>
              </w:rPr>
              <w:t>Valid Certificate of Business Registration/Incorporation</w:t>
            </w:r>
          </w:p>
        </w:tc>
      </w:tr>
      <w:tr w:rsidR="35840656" w:rsidTr="35840656" w14:paraId="558FCE67">
        <w:trPr>
          <w:trHeight w:val="300"/>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6C365557" w14:textId="1405BA0C">
            <w:pPr>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2</w:t>
            </w:r>
          </w:p>
        </w:tc>
        <w:tc>
          <w:tcPr>
            <w:tcW w:w="904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67C6BF63" w14:textId="7496D996">
            <w:pPr>
              <w:spacing w:after="0" w:line="240" w:lineRule="auto"/>
              <w:rPr>
                <w:rFonts w:ascii="Calibri Light" w:hAnsi="Calibri Light" w:eastAsia="Calibri Light" w:cs="Calibri Light"/>
                <w:b w:val="0"/>
                <w:bCs w:val="0"/>
                <w:i w:val="0"/>
                <w:iCs w:val="0"/>
                <w:sz w:val="24"/>
                <w:szCs w:val="24"/>
              </w:rPr>
            </w:pPr>
            <w:r w:rsidRPr="35840656" w:rsidR="35840656">
              <w:rPr>
                <w:rFonts w:ascii="Calibri Light" w:hAnsi="Calibri Light" w:eastAsia="Calibri Light" w:cs="Calibri Light"/>
                <w:b w:val="0"/>
                <w:bCs w:val="0"/>
                <w:i w:val="0"/>
                <w:iCs w:val="0"/>
                <w:sz w:val="24"/>
                <w:szCs w:val="24"/>
                <w:lang w:val="en-US"/>
              </w:rPr>
              <w:t>Valid Tax Compliance Certificate</w:t>
            </w:r>
          </w:p>
        </w:tc>
      </w:tr>
      <w:tr w:rsidR="35840656" w:rsidTr="35840656" w14:paraId="73E578DB">
        <w:trPr>
          <w:trHeight w:val="300"/>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27470D8A" w14:textId="3AAE9FE9">
            <w:pPr>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3</w:t>
            </w:r>
          </w:p>
        </w:tc>
        <w:tc>
          <w:tcPr>
            <w:tcW w:w="904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26BB34BF" w14:textId="4732C10F">
            <w:pPr>
              <w:spacing w:after="0" w:line="240" w:lineRule="auto"/>
              <w:rPr>
                <w:rFonts w:ascii="Calibri Light" w:hAnsi="Calibri Light" w:eastAsia="Calibri Light" w:cs="Calibri Light"/>
                <w:b w:val="0"/>
                <w:bCs w:val="0"/>
                <w:i w:val="0"/>
                <w:iCs w:val="0"/>
                <w:sz w:val="24"/>
                <w:szCs w:val="24"/>
              </w:rPr>
            </w:pPr>
            <w:r w:rsidRPr="35840656" w:rsidR="35840656">
              <w:rPr>
                <w:rFonts w:ascii="Calibri Light" w:hAnsi="Calibri Light" w:eastAsia="Calibri Light" w:cs="Calibri Light"/>
                <w:b w:val="0"/>
                <w:bCs w:val="0"/>
                <w:i w:val="0"/>
                <w:iCs w:val="0"/>
                <w:sz w:val="24"/>
                <w:szCs w:val="24"/>
                <w:lang w:val="en-US"/>
              </w:rPr>
              <w:t>Company Profile</w:t>
            </w:r>
          </w:p>
        </w:tc>
      </w:tr>
      <w:tr w:rsidR="35840656" w:rsidTr="35840656" w14:paraId="1B44FAD6">
        <w:trPr>
          <w:trHeight w:val="300"/>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00A0B161" w14:textId="31835D3A">
            <w:pPr>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4</w:t>
            </w:r>
          </w:p>
        </w:tc>
        <w:tc>
          <w:tcPr>
            <w:tcW w:w="904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74DCCBB" w14:textId="1DB98A77">
            <w:pPr>
              <w:spacing w:after="0" w:line="240" w:lineRule="auto"/>
              <w:rPr>
                <w:rFonts w:ascii="Calibri Light" w:hAnsi="Calibri Light" w:eastAsia="Calibri Light" w:cs="Calibri Light"/>
                <w:b w:val="0"/>
                <w:bCs w:val="0"/>
                <w:i w:val="0"/>
                <w:iCs w:val="0"/>
                <w:sz w:val="24"/>
                <w:szCs w:val="24"/>
              </w:rPr>
            </w:pPr>
            <w:r w:rsidRPr="35840656" w:rsidR="35840656">
              <w:rPr>
                <w:rFonts w:ascii="Calibri Light" w:hAnsi="Calibri Light" w:eastAsia="Calibri Light" w:cs="Calibri Light"/>
                <w:b w:val="0"/>
                <w:bCs w:val="0"/>
                <w:i w:val="0"/>
                <w:iCs w:val="0"/>
                <w:sz w:val="24"/>
                <w:szCs w:val="24"/>
                <w:lang w:val="en-US"/>
              </w:rPr>
              <w:t>Proof of Vehicle Ownership or Lease Agreements including list of vehicles</w:t>
            </w:r>
          </w:p>
        </w:tc>
      </w:tr>
      <w:tr w:rsidR="35840656" w:rsidTr="35840656" w14:paraId="77170FA2">
        <w:trPr>
          <w:trHeight w:val="300"/>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6A832340" w14:textId="7D0E40CD">
            <w:pPr>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5</w:t>
            </w:r>
          </w:p>
        </w:tc>
        <w:tc>
          <w:tcPr>
            <w:tcW w:w="904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0FB63A63" w14:textId="5987892D">
            <w:pPr>
              <w:spacing w:after="0" w:line="240" w:lineRule="auto"/>
              <w:rPr>
                <w:rFonts w:ascii="Calibri Light" w:hAnsi="Calibri Light" w:eastAsia="Calibri Light" w:cs="Calibri Light"/>
                <w:b w:val="0"/>
                <w:bCs w:val="0"/>
                <w:i w:val="0"/>
                <w:iCs w:val="0"/>
                <w:sz w:val="24"/>
                <w:szCs w:val="24"/>
              </w:rPr>
            </w:pPr>
            <w:r w:rsidRPr="35840656" w:rsidR="35840656">
              <w:rPr>
                <w:rFonts w:ascii="Calibri Light" w:hAnsi="Calibri Light" w:eastAsia="Calibri Light" w:cs="Calibri Light"/>
                <w:b w:val="0"/>
                <w:bCs w:val="0"/>
                <w:i w:val="0"/>
                <w:iCs w:val="0"/>
                <w:sz w:val="24"/>
                <w:szCs w:val="24"/>
                <w:lang w:val="en-US"/>
              </w:rPr>
              <w:t>Valid Vehicle Insurance Certificates</w:t>
            </w:r>
          </w:p>
        </w:tc>
      </w:tr>
      <w:tr w:rsidR="35840656" w:rsidTr="35840656" w14:paraId="292B868D">
        <w:trPr>
          <w:trHeight w:val="300"/>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4B8A4EFE" w14:textId="640153ED">
            <w:pPr>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6</w:t>
            </w:r>
          </w:p>
        </w:tc>
        <w:tc>
          <w:tcPr>
            <w:tcW w:w="904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9FD23C0" w14:textId="37CE3DDA">
            <w:pPr>
              <w:spacing w:beforeAutospacing="on" w:afterAutospacing="on" w:line="240" w:lineRule="auto"/>
              <w:rPr>
                <w:rFonts w:ascii="Calibri Light" w:hAnsi="Calibri Light" w:eastAsia="Calibri Light" w:cs="Calibri Light"/>
                <w:b w:val="0"/>
                <w:bCs w:val="0"/>
                <w:i w:val="0"/>
                <w:iCs w:val="0"/>
                <w:color w:val="242424"/>
                <w:sz w:val="24"/>
                <w:szCs w:val="24"/>
              </w:rPr>
            </w:pPr>
            <w:r w:rsidRPr="35840656" w:rsidR="35840656">
              <w:rPr>
                <w:rFonts w:ascii="Calibri Light" w:hAnsi="Calibri Light" w:eastAsia="Calibri Light" w:cs="Calibri Light"/>
                <w:b w:val="0"/>
                <w:bCs w:val="0"/>
                <w:i w:val="0"/>
                <w:iCs w:val="0"/>
                <w:caps w:val="0"/>
                <w:smallCaps w:val="0"/>
                <w:color w:val="242424"/>
                <w:sz w:val="24"/>
                <w:szCs w:val="24"/>
                <w:lang w:val="en-US"/>
              </w:rPr>
              <w:t>Valid transportation / logistics operating license issued by competent authority.” if required VAT registration certificate (where applicable)</w:t>
            </w:r>
          </w:p>
        </w:tc>
      </w:tr>
      <w:tr w:rsidR="35840656" w:rsidTr="35840656" w14:paraId="40B73166">
        <w:trPr>
          <w:trHeight w:val="285"/>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55E56953" w14:textId="3D6D3B2E">
            <w:pPr>
              <w:spacing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7</w:t>
            </w:r>
          </w:p>
        </w:tc>
        <w:tc>
          <w:tcPr>
            <w:tcW w:w="904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20502B99" w14:textId="0A87F342">
            <w:pPr>
              <w:spacing w:after="0" w:line="240" w:lineRule="auto"/>
              <w:ind w:left="0"/>
              <w:rPr>
                <w:rFonts w:ascii="Calibri Light" w:hAnsi="Calibri Light" w:eastAsia="Calibri Light" w:cs="Calibri Light"/>
                <w:b w:val="0"/>
                <w:bCs w:val="0"/>
                <w:i w:val="0"/>
                <w:iCs w:val="0"/>
                <w:color w:val="000000" w:themeColor="text1" w:themeTint="FF" w:themeShade="FF"/>
                <w:sz w:val="24"/>
                <w:szCs w:val="24"/>
              </w:rPr>
            </w:pPr>
            <w:r w:rsidRPr="35840656" w:rsidR="35840656">
              <w:rPr>
                <w:rFonts w:ascii="Calibri Light" w:hAnsi="Calibri Light" w:eastAsia="Calibri Light" w:cs="Calibri Light"/>
                <w:b w:val="0"/>
                <w:bCs w:val="0"/>
                <w:i w:val="0"/>
                <w:iCs w:val="0"/>
                <w:caps w:val="0"/>
                <w:smallCaps w:val="0"/>
                <w:color w:val="000000" w:themeColor="text1" w:themeTint="FF" w:themeShade="FF"/>
                <w:sz w:val="24"/>
                <w:szCs w:val="24"/>
                <w:lang w:val="en-US"/>
              </w:rPr>
              <w:t>Supplier Code of Conduct Form (sign and stamp the attached)</w:t>
            </w:r>
          </w:p>
        </w:tc>
      </w:tr>
      <w:tr w:rsidR="35840656" w:rsidTr="35840656" w14:paraId="4675A2A3">
        <w:trPr>
          <w:trHeight w:val="285"/>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9649226" w14:textId="730E0CD4">
            <w:pPr>
              <w:spacing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8</w:t>
            </w:r>
          </w:p>
        </w:tc>
        <w:tc>
          <w:tcPr>
            <w:tcW w:w="904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5A97BFF" w14:textId="5EB4D010">
            <w:pPr>
              <w:spacing w:after="0" w:line="240" w:lineRule="auto"/>
              <w:ind w:left="0"/>
              <w:rPr>
                <w:rFonts w:ascii="Calibri Light" w:hAnsi="Calibri Light" w:eastAsia="Calibri Light" w:cs="Calibri Light"/>
                <w:b w:val="0"/>
                <w:bCs w:val="0"/>
                <w:i w:val="0"/>
                <w:iCs w:val="0"/>
                <w:color w:val="000000" w:themeColor="text1" w:themeTint="FF" w:themeShade="FF"/>
                <w:sz w:val="24"/>
                <w:szCs w:val="24"/>
              </w:rPr>
            </w:pPr>
            <w:r w:rsidRPr="35840656" w:rsidR="35840656">
              <w:rPr>
                <w:rFonts w:ascii="Calibri Light" w:hAnsi="Calibri Light" w:eastAsia="Calibri Light" w:cs="Calibri Light"/>
                <w:b w:val="0"/>
                <w:bCs w:val="0"/>
                <w:i w:val="0"/>
                <w:iCs w:val="0"/>
                <w:caps w:val="0"/>
                <w:smallCaps w:val="0"/>
                <w:color w:val="000000" w:themeColor="text1" w:themeTint="FF" w:themeShade="FF"/>
                <w:sz w:val="24"/>
                <w:szCs w:val="24"/>
                <w:lang w:val="en-US"/>
              </w:rPr>
              <w:t>Supplier Registration Form (sign and stamp the attached)</w:t>
            </w:r>
          </w:p>
        </w:tc>
      </w:tr>
    </w:tbl>
    <w:p w:rsidR="128E2151" w:rsidP="35840656" w:rsidRDefault="128E2151" w14:paraId="62937BE5" w14:textId="4F6D3251">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Note: Failure to provide any mandatory document may lead to disqualification.</w:t>
      </w:r>
    </w:p>
    <w:p w:rsidR="128E2151" w:rsidP="35840656" w:rsidRDefault="128E2151" w14:paraId="6116A448" w14:textId="20A78E49">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1"/>
          <w:bCs w:val="1"/>
          <w:i w:val="0"/>
          <w:iCs w:val="0"/>
          <w:caps w:val="0"/>
          <w:smallCaps w:val="0"/>
          <w:noProof w:val="0"/>
          <w:color w:val="000000" w:themeColor="text1" w:themeTint="FF" w:themeShade="FF"/>
          <w:sz w:val="24"/>
          <w:szCs w:val="24"/>
          <w:lang w:val="en-US"/>
        </w:rPr>
        <w:t>2 Detailed Technical Evaluation Criteria (65Marks)</w:t>
      </w:r>
    </w:p>
    <w:tbl>
      <w:tblPr>
        <w:tblStyle w:val="TableNormal"/>
        <w:bidiVisual w:val="0"/>
        <w:tblW w:w="0" w:type="auto"/>
        <w:tblInd w:w="-45" w:type="dxa"/>
        <w:tblBorders>
          <w:top w:val="single" w:sz="6"/>
          <w:left w:val="single" w:sz="6"/>
          <w:bottom w:val="single" w:sz="6"/>
          <w:right w:val="single" w:sz="6"/>
        </w:tblBorders>
        <w:tblLook w:val="04A0" w:firstRow="1" w:lastRow="0" w:firstColumn="1" w:lastColumn="0" w:noHBand="0" w:noVBand="1"/>
      </w:tblPr>
      <w:tblGrid>
        <w:gridCol w:w="435"/>
        <w:gridCol w:w="2160"/>
        <w:gridCol w:w="6090"/>
        <w:gridCol w:w="1770"/>
      </w:tblGrid>
      <w:tr w:rsidR="35840656" w:rsidTr="35840656" w14:paraId="6C8D7FDE">
        <w:trPr>
          <w:trHeight w:val="300"/>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0B785D35" w14:textId="01FB6179">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No</w:t>
            </w:r>
          </w:p>
        </w:tc>
        <w:tc>
          <w:tcPr>
            <w:tcW w:w="216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71E3E93" w14:textId="68F7F6B2">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Evaluation Criteria</w:t>
            </w:r>
          </w:p>
        </w:tc>
        <w:tc>
          <w:tcPr>
            <w:tcW w:w="609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A996571" w14:textId="5A5692BA">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Description</w:t>
            </w:r>
          </w:p>
        </w:tc>
        <w:tc>
          <w:tcPr>
            <w:tcW w:w="177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63133679" w14:textId="4F5B57FD">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Maximum Score</w:t>
            </w:r>
          </w:p>
        </w:tc>
      </w:tr>
      <w:tr w:rsidR="35840656" w:rsidTr="35840656" w14:paraId="2592E041">
        <w:trPr>
          <w:trHeight w:val="300"/>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2A7E3734" w14:textId="5A109482">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w:t>
            </w:r>
          </w:p>
        </w:tc>
        <w:tc>
          <w:tcPr>
            <w:tcW w:w="216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834E094" w14:textId="786613B0">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Company Experience</w:t>
            </w:r>
          </w:p>
        </w:tc>
        <w:tc>
          <w:tcPr>
            <w:tcW w:w="609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679D2B62" w14:textId="07993B61">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Demonstrated experience in transportation and logistics services, especially handling medicines and medical supplies</w:t>
            </w:r>
          </w:p>
        </w:tc>
        <w:tc>
          <w:tcPr>
            <w:tcW w:w="177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62877C94" w14:textId="09C9ED4A">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15</w:t>
            </w:r>
          </w:p>
        </w:tc>
      </w:tr>
      <w:tr w:rsidR="35840656" w:rsidTr="35840656" w14:paraId="4714FA5A">
        <w:trPr>
          <w:trHeight w:val="300"/>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680AF8EE" w14:textId="424C05C3">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2</w:t>
            </w:r>
          </w:p>
        </w:tc>
        <w:tc>
          <w:tcPr>
            <w:tcW w:w="216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083EC50" w14:textId="2188D9BA">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Proof of Similar Experience</w:t>
            </w:r>
          </w:p>
        </w:tc>
        <w:tc>
          <w:tcPr>
            <w:tcW w:w="609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410DB03D" w14:textId="25B4080F">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Evidence of successfully completed contracts of similar scope and complexity. (provide copies of POs&amp; Contracts)</w:t>
            </w:r>
          </w:p>
        </w:tc>
        <w:tc>
          <w:tcPr>
            <w:tcW w:w="177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5FECB76" w14:textId="0DF9992A">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10</w:t>
            </w:r>
          </w:p>
        </w:tc>
      </w:tr>
      <w:tr w:rsidR="35840656" w:rsidTr="35840656" w14:paraId="251010F8">
        <w:trPr>
          <w:trHeight w:val="300"/>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EB7AADB" w14:textId="5B20E448">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3</w:t>
            </w:r>
          </w:p>
        </w:tc>
        <w:tc>
          <w:tcPr>
            <w:tcW w:w="216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3200F8D" w14:textId="3A8DD2E4">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Fleet Capacity and Suitability</w:t>
            </w:r>
          </w:p>
        </w:tc>
        <w:tc>
          <w:tcPr>
            <w:tcW w:w="609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4C6A5A1" w14:textId="4A6D7A9B">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 xml:space="preserve">Availability and condition of vehicles suitable for transporting medical and non-medical supplies. </w:t>
            </w:r>
          </w:p>
          <w:p w:rsidR="35840656" w:rsidP="35840656" w:rsidRDefault="35840656" w14:paraId="07D24A33" w14:textId="693DBBDC">
            <w:pPr>
              <w:bidi w:val="0"/>
              <w:spacing w:after="0" w:line="240" w:lineRule="auto"/>
              <w:rPr>
                <w:rFonts w:ascii="Segoe UI" w:hAnsi="Segoe UI" w:eastAsia="Segoe UI" w:cs="Segoe UI"/>
                <w:b w:val="0"/>
                <w:bCs w:val="0"/>
                <w:i w:val="0"/>
                <w:iCs w:val="0"/>
                <w:color w:val="242424"/>
                <w:sz w:val="21"/>
                <w:szCs w:val="21"/>
              </w:rPr>
            </w:pPr>
            <w:r w:rsidRPr="35840656" w:rsidR="35840656">
              <w:rPr>
                <w:rFonts w:ascii="Calibri" w:hAnsi="Calibri" w:eastAsia="Calibri" w:cs="Calibri"/>
                <w:b w:val="0"/>
                <w:bCs w:val="0"/>
                <w:i w:val="0"/>
                <w:iCs w:val="0"/>
                <w:sz w:val="24"/>
                <w:szCs w:val="24"/>
                <w:lang w:val="en-US"/>
              </w:rPr>
              <w:t xml:space="preserve">(Provide list of fleet) </w:t>
            </w:r>
            <w:r w:rsidRPr="35840656" w:rsidR="35840656">
              <w:rPr>
                <w:rFonts w:ascii="Segoe UI" w:hAnsi="Segoe UI" w:eastAsia="Segoe UI" w:cs="Segoe UI"/>
                <w:b w:val="0"/>
                <w:bCs w:val="0"/>
                <w:i w:val="0"/>
                <w:iCs w:val="0"/>
                <w:caps w:val="0"/>
                <w:smallCaps w:val="0"/>
                <w:color w:val="242424"/>
                <w:sz w:val="21"/>
                <w:szCs w:val="21"/>
                <w:lang w:val="en-US"/>
              </w:rPr>
              <w:t>Vehicle registration documents/booklets for proposed fleet,</w:t>
            </w:r>
          </w:p>
        </w:tc>
        <w:tc>
          <w:tcPr>
            <w:tcW w:w="177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13B1F5F" w14:textId="4364739F">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15</w:t>
            </w:r>
          </w:p>
        </w:tc>
      </w:tr>
      <w:tr w:rsidR="35840656" w:rsidTr="35840656" w14:paraId="50EDCB8E">
        <w:trPr>
          <w:trHeight w:val="300"/>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27390C2A" w14:textId="78223B60">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4</w:t>
            </w:r>
          </w:p>
        </w:tc>
        <w:tc>
          <w:tcPr>
            <w:tcW w:w="216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5574234C" w14:textId="5CF9618E">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Cold Chain Capability</w:t>
            </w:r>
          </w:p>
        </w:tc>
        <w:tc>
          <w:tcPr>
            <w:tcW w:w="609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444AC17A" w14:textId="059F538E">
            <w:pPr>
              <w:bidi w:val="0"/>
              <w:spacing w:after="0" w:line="240" w:lineRule="auto"/>
              <w:rPr>
                <w:rFonts w:ascii="Segoe UI" w:hAnsi="Segoe UI" w:eastAsia="Segoe UI" w:cs="Segoe UI"/>
                <w:b w:val="0"/>
                <w:bCs w:val="0"/>
                <w:i w:val="0"/>
                <w:iCs w:val="0"/>
                <w:color w:val="242424"/>
                <w:sz w:val="21"/>
                <w:szCs w:val="21"/>
              </w:rPr>
            </w:pPr>
            <w:r w:rsidRPr="35840656" w:rsidR="35840656">
              <w:rPr>
                <w:rFonts w:ascii="Calibri" w:hAnsi="Calibri" w:eastAsia="Calibri" w:cs="Calibri"/>
                <w:b w:val="0"/>
                <w:bCs w:val="0"/>
                <w:i w:val="0"/>
                <w:iCs w:val="0"/>
                <w:sz w:val="24"/>
                <w:szCs w:val="24"/>
                <w:lang w:val="en-US"/>
              </w:rPr>
              <w:t>Availability of refrigerated/temperature-controlled vehicles and cold chain management systems</w:t>
            </w:r>
            <w:r w:rsidRPr="35840656" w:rsidR="35840656">
              <w:rPr>
                <w:rFonts w:ascii="Segoe UI" w:hAnsi="Segoe UI" w:eastAsia="Segoe UI" w:cs="Segoe UI"/>
                <w:b w:val="0"/>
                <w:bCs w:val="0"/>
                <w:i w:val="0"/>
                <w:iCs w:val="0"/>
                <w:caps w:val="0"/>
                <w:smallCaps w:val="0"/>
                <w:color w:val="242424"/>
                <w:sz w:val="21"/>
                <w:szCs w:val="21"/>
                <w:lang w:val="en-US"/>
              </w:rPr>
              <w:t xml:space="preserve"> “Bidders shall provide evidence of cold chain capability including photos/specifications of refrigerated vehicles and sample temperature monitoring records</w:t>
            </w:r>
          </w:p>
        </w:tc>
        <w:tc>
          <w:tcPr>
            <w:tcW w:w="177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2458B735" w14:textId="763D0ECF">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10</w:t>
            </w:r>
          </w:p>
        </w:tc>
      </w:tr>
      <w:tr w:rsidR="35840656" w:rsidTr="35840656" w14:paraId="32B5A6F6">
        <w:trPr>
          <w:trHeight w:val="300"/>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59A5C5A7" w14:textId="718F588B">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5</w:t>
            </w:r>
          </w:p>
        </w:tc>
        <w:tc>
          <w:tcPr>
            <w:tcW w:w="216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26B173FA" w14:textId="61991797">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Personnel and Driver Qualifications</w:t>
            </w:r>
          </w:p>
        </w:tc>
        <w:tc>
          <w:tcPr>
            <w:tcW w:w="609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8D0944C" w14:textId="3F615B50">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Availability of qualified drivers and logistics personnel with valid licenses and relevant experience (provide list of drivers and licenses)</w:t>
            </w:r>
          </w:p>
        </w:tc>
        <w:tc>
          <w:tcPr>
            <w:tcW w:w="177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50ABFFF3" w14:textId="3AB7E115">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5</w:t>
            </w:r>
          </w:p>
        </w:tc>
      </w:tr>
      <w:tr w:rsidR="35840656" w:rsidTr="35840656" w14:paraId="13BF9665">
        <w:trPr>
          <w:trHeight w:val="300"/>
        </w:trPr>
        <w:tc>
          <w:tcPr>
            <w:tcW w:w="43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04AE905F" w14:textId="73D7E5A5">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6</w:t>
            </w:r>
          </w:p>
        </w:tc>
        <w:tc>
          <w:tcPr>
            <w:tcW w:w="216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4EB8B836" w14:textId="555E30B6">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Safety and Security Measures</w:t>
            </w:r>
          </w:p>
        </w:tc>
        <w:tc>
          <w:tcPr>
            <w:tcW w:w="609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FC0078E" w14:textId="6E217C44">
            <w:pPr>
              <w:bidi w:val="0"/>
              <w:spacing w:after="0" w:line="240" w:lineRule="auto"/>
              <w:rPr>
                <w:rFonts w:ascii="Segoe UI" w:hAnsi="Segoe UI" w:eastAsia="Segoe UI" w:cs="Segoe UI"/>
                <w:b w:val="0"/>
                <w:bCs w:val="0"/>
                <w:i w:val="0"/>
                <w:iCs w:val="0"/>
                <w:color w:val="242424"/>
                <w:sz w:val="21"/>
                <w:szCs w:val="21"/>
              </w:rPr>
            </w:pPr>
            <w:r w:rsidRPr="35840656" w:rsidR="35840656">
              <w:rPr>
                <w:rFonts w:ascii="Calibri" w:hAnsi="Calibri" w:eastAsia="Calibri" w:cs="Calibri"/>
                <w:b w:val="0"/>
                <w:bCs w:val="0"/>
                <w:i w:val="0"/>
                <w:iCs w:val="0"/>
                <w:sz w:val="24"/>
                <w:szCs w:val="24"/>
                <w:lang w:val="en-US"/>
              </w:rPr>
              <w:t xml:space="preserve">Vehicle tracking systems, cargo security, emergency response, and road safety compliance </w:t>
            </w:r>
            <w:r w:rsidRPr="35840656" w:rsidR="35840656">
              <w:rPr>
                <w:rFonts w:ascii="Segoe UI" w:hAnsi="Segoe UI" w:eastAsia="Segoe UI" w:cs="Segoe UI"/>
                <w:b w:val="0"/>
                <w:bCs w:val="0"/>
                <w:i w:val="0"/>
                <w:iCs w:val="0"/>
                <w:caps w:val="0"/>
                <w:smallCaps w:val="0"/>
                <w:color w:val="242424"/>
                <w:sz w:val="21"/>
                <w:szCs w:val="21"/>
                <w:lang w:val="en-US"/>
              </w:rPr>
              <w:t>Bidders shall provide a brief description of safety and security procedures including emergency response and cargo protection measures.</w:t>
            </w:r>
          </w:p>
        </w:tc>
        <w:tc>
          <w:tcPr>
            <w:tcW w:w="177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65996869" w14:textId="4A4C500A">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10</w:t>
            </w:r>
          </w:p>
        </w:tc>
      </w:tr>
    </w:tbl>
    <w:p w:rsidR="721159F6" w:rsidP="35840656" w:rsidRDefault="721159F6" w14:paraId="36ADDAB7" w14:textId="59A1E471">
      <w:pPr>
        <w:bidi w:val="0"/>
        <w:spacing w:beforeAutospacing="on" w:afterAutospacing="on"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r w:rsidRPr="35840656" w:rsidR="721159F6">
        <w:rPr>
          <w:rFonts w:ascii="Calibri" w:hAnsi="Calibri" w:eastAsia="Calibri" w:cs="Calibri"/>
          <w:b w:val="1"/>
          <w:bCs w:val="1"/>
          <w:i w:val="0"/>
          <w:iCs w:val="0"/>
          <w:caps w:val="0"/>
          <w:smallCaps w:val="0"/>
          <w:noProof w:val="0"/>
          <w:color w:val="000000" w:themeColor="text1" w:themeTint="FF" w:themeShade="FF"/>
          <w:sz w:val="24"/>
          <w:szCs w:val="24"/>
          <w:lang w:val="en-US"/>
        </w:rPr>
        <w:t>2.1</w:t>
      </w:r>
      <w:r w:rsidRPr="35840656" w:rsidR="128E2151">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Technical Evaluation Scoring Guide</w:t>
      </w:r>
    </w:p>
    <w:p w:rsidR="128E2151" w:rsidP="35840656" w:rsidRDefault="128E2151" w14:paraId="099C54D1" w14:textId="59484EDD">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1"/>
          <w:bCs w:val="1"/>
          <w:i w:val="0"/>
          <w:iCs w:val="0"/>
          <w:caps w:val="0"/>
          <w:smallCaps w:val="0"/>
          <w:noProof w:val="0"/>
          <w:color w:val="000000" w:themeColor="text1" w:themeTint="FF" w:themeShade="FF"/>
          <w:sz w:val="24"/>
          <w:szCs w:val="24"/>
          <w:lang w:val="en-US"/>
        </w:rPr>
        <w:t>Company Experience (15 Marks)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tblBorders>
        <w:tblLook w:val="04A0" w:firstRow="1" w:lastRow="0" w:firstColumn="1" w:lastColumn="0" w:noHBand="0" w:noVBand="1"/>
      </w:tblPr>
      <w:tblGrid>
        <w:gridCol w:w="4155"/>
        <w:gridCol w:w="1485"/>
      </w:tblGrid>
      <w:tr w:rsidR="35840656" w:rsidTr="35840656" w14:paraId="6426305C">
        <w:trPr>
          <w:trHeight w:val="300"/>
        </w:trPr>
        <w:tc>
          <w:tcPr>
            <w:tcW w:w="415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FFE486B" w14:textId="3463FA77">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Criteria</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4A654AFB" w14:textId="35495351">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Score</w:t>
            </w:r>
          </w:p>
        </w:tc>
      </w:tr>
      <w:tr w:rsidR="35840656" w:rsidTr="35840656" w14:paraId="61804DD3">
        <w:trPr>
          <w:trHeight w:val="300"/>
        </w:trPr>
        <w:tc>
          <w:tcPr>
            <w:tcW w:w="415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0B0168D9" w14:textId="2A45005D">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More than 7 years relevant experience</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27F74C7C" w14:textId="4D26FFEF">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15</w:t>
            </w:r>
          </w:p>
        </w:tc>
      </w:tr>
      <w:tr w:rsidR="35840656" w:rsidTr="35840656" w14:paraId="47D16265">
        <w:trPr>
          <w:trHeight w:val="300"/>
        </w:trPr>
        <w:tc>
          <w:tcPr>
            <w:tcW w:w="415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B0994EC" w14:textId="33B23D10">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5–7 years relevant experience</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5D82871B" w14:textId="44603398">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10</w:t>
            </w:r>
          </w:p>
        </w:tc>
      </w:tr>
      <w:tr w:rsidR="35840656" w:rsidTr="35840656" w14:paraId="3CFBF813">
        <w:trPr>
          <w:trHeight w:val="300"/>
        </w:trPr>
        <w:tc>
          <w:tcPr>
            <w:tcW w:w="415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9743455" w14:textId="319F05A5">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3–4 years relevant experience</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2C43A54B" w14:textId="63391722">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5</w:t>
            </w:r>
          </w:p>
        </w:tc>
      </w:tr>
      <w:tr w:rsidR="35840656" w:rsidTr="35840656" w14:paraId="5638A941">
        <w:trPr>
          <w:trHeight w:val="300"/>
        </w:trPr>
        <w:tc>
          <w:tcPr>
            <w:tcW w:w="415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044D4B1D" w14:textId="133A7E35">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Less than 3 years experience</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EBE1E4C" w14:textId="68E019CC">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0</w:t>
            </w:r>
          </w:p>
        </w:tc>
      </w:tr>
    </w:tbl>
    <w:p w:rsidR="128E2151" w:rsidP="35840656" w:rsidRDefault="128E2151" w14:paraId="4E250C71" w14:textId="348281EF">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1"/>
          <w:bCs w:val="1"/>
          <w:i w:val="0"/>
          <w:iCs w:val="0"/>
          <w:caps w:val="0"/>
          <w:smallCaps w:val="0"/>
          <w:noProof w:val="0"/>
          <w:color w:val="000000" w:themeColor="text1" w:themeTint="FF" w:themeShade="FF"/>
          <w:sz w:val="24"/>
          <w:szCs w:val="24"/>
          <w:lang w:val="en-US"/>
        </w:rPr>
        <w:t>Proof of Similar Experience (10 Marks)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tblBorders>
        <w:tblLook w:val="04A0" w:firstRow="1" w:lastRow="0" w:firstColumn="1" w:lastColumn="0" w:noHBand="0" w:noVBand="1"/>
      </w:tblPr>
      <w:tblGrid>
        <w:gridCol w:w="4125"/>
        <w:gridCol w:w="1530"/>
      </w:tblGrid>
      <w:tr w:rsidR="35840656" w:rsidTr="35840656" w14:paraId="3C276E5C">
        <w:trPr>
          <w:trHeight w:val="300"/>
        </w:trPr>
        <w:tc>
          <w:tcPr>
            <w:tcW w:w="412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8FB5B6F" w14:textId="1EA5A268">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Criteria</w:t>
            </w:r>
          </w:p>
        </w:tc>
        <w:tc>
          <w:tcPr>
            <w:tcW w:w="153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269D87C8" w14:textId="04281E48">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Score</w:t>
            </w:r>
          </w:p>
        </w:tc>
      </w:tr>
      <w:tr w:rsidR="35840656" w:rsidTr="35840656" w14:paraId="2CF9AB47">
        <w:trPr>
          <w:trHeight w:val="300"/>
        </w:trPr>
        <w:tc>
          <w:tcPr>
            <w:tcW w:w="412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46402C72" w14:textId="00375CE7">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5 or more similar contracts completed</w:t>
            </w:r>
          </w:p>
        </w:tc>
        <w:tc>
          <w:tcPr>
            <w:tcW w:w="153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D9B819B" w14:textId="7A3ACF2D">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10</w:t>
            </w:r>
          </w:p>
        </w:tc>
      </w:tr>
      <w:tr w:rsidR="35840656" w:rsidTr="35840656" w14:paraId="6D503BB7">
        <w:trPr>
          <w:trHeight w:val="300"/>
        </w:trPr>
        <w:tc>
          <w:tcPr>
            <w:tcW w:w="412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184D09F" w14:textId="415F4A91">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3–4 similar contracts completed</w:t>
            </w:r>
          </w:p>
        </w:tc>
        <w:tc>
          <w:tcPr>
            <w:tcW w:w="153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1729DD9" w14:textId="5F326D49">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7</w:t>
            </w:r>
          </w:p>
        </w:tc>
      </w:tr>
      <w:tr w:rsidR="35840656" w:rsidTr="35840656" w14:paraId="4DD7DD19">
        <w:trPr>
          <w:trHeight w:val="300"/>
        </w:trPr>
        <w:tc>
          <w:tcPr>
            <w:tcW w:w="412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23C62C4B" w14:textId="78E45EE4">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1–2 similar contracts completed</w:t>
            </w:r>
          </w:p>
        </w:tc>
        <w:tc>
          <w:tcPr>
            <w:tcW w:w="153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EE30EBD" w14:textId="474414CF">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3</w:t>
            </w:r>
          </w:p>
        </w:tc>
      </w:tr>
      <w:tr w:rsidR="35840656" w:rsidTr="35840656" w14:paraId="4007DD3F">
        <w:trPr>
          <w:trHeight w:val="300"/>
        </w:trPr>
        <w:tc>
          <w:tcPr>
            <w:tcW w:w="412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05A51A44" w14:textId="5A6133EA">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No similar contracts provided</w:t>
            </w:r>
          </w:p>
        </w:tc>
        <w:tc>
          <w:tcPr>
            <w:tcW w:w="153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62DECE97" w14:textId="6BA5898C">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0</w:t>
            </w:r>
          </w:p>
        </w:tc>
      </w:tr>
    </w:tbl>
    <w:p w:rsidR="35840656" w:rsidP="35840656" w:rsidRDefault="35840656" w14:paraId="784EE468" w14:textId="5D44633E">
      <w:pPr>
        <w:bidi w:val="0"/>
        <w:spacing w:beforeAutospacing="on" w:afterAutospacing="on"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p>
    <w:p w:rsidR="35840656" w:rsidP="35840656" w:rsidRDefault="35840656" w14:paraId="48F515A3" w14:textId="538E6D10">
      <w:pPr>
        <w:bidi w:val="0"/>
        <w:spacing w:beforeAutospacing="on" w:afterAutospacing="on"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p>
    <w:p w:rsidR="35840656" w:rsidP="35840656" w:rsidRDefault="35840656" w14:paraId="7E10D3E0" w14:textId="512CE639">
      <w:pPr>
        <w:bidi w:val="0"/>
        <w:spacing w:beforeAutospacing="on" w:afterAutospacing="on"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p>
    <w:p w:rsidR="35840656" w:rsidP="35840656" w:rsidRDefault="35840656" w14:paraId="0F45ADEB" w14:textId="43EBAC32">
      <w:pPr>
        <w:bidi w:val="0"/>
        <w:spacing w:beforeAutospacing="on" w:afterAutospacing="on"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p>
    <w:p w:rsidR="128E2151" w:rsidP="35840656" w:rsidRDefault="128E2151" w14:paraId="724F1300" w14:textId="57A93A12">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1"/>
          <w:bCs w:val="1"/>
          <w:i w:val="0"/>
          <w:iCs w:val="0"/>
          <w:caps w:val="0"/>
          <w:smallCaps w:val="0"/>
          <w:noProof w:val="0"/>
          <w:color w:val="000000" w:themeColor="text1" w:themeTint="FF" w:themeShade="FF"/>
          <w:sz w:val="24"/>
          <w:szCs w:val="24"/>
          <w:lang w:val="en-US"/>
        </w:rPr>
        <w:t>Fleet Capacity and Suitability (15 Marks)</w:t>
      </w:r>
    </w:p>
    <w:p w:rsidR="128E2151" w:rsidP="35840656" w:rsidRDefault="128E2151" w14:paraId="761A4EDF" w14:textId="45978473">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Evaluation shall consider:</w:t>
      </w:r>
    </w:p>
    <w:p w:rsidR="128E2151" w:rsidP="35840656" w:rsidRDefault="128E2151" w14:paraId="585F84AC" w14:textId="0D11B82A">
      <w:pPr>
        <w:pStyle w:val="ListParagraph"/>
        <w:numPr>
          <w:ilvl w:val="0"/>
          <w:numId w:val="110"/>
        </w:num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Number of vehicles available</w:t>
      </w:r>
    </w:p>
    <w:p w:rsidR="128E2151" w:rsidP="35840656" w:rsidRDefault="128E2151" w14:paraId="122C1A51" w14:textId="59A56535">
      <w:pPr>
        <w:pStyle w:val="ListParagraph"/>
        <w:numPr>
          <w:ilvl w:val="0"/>
          <w:numId w:val="110"/>
        </w:num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Vehicle condition</w:t>
      </w:r>
    </w:p>
    <w:p w:rsidR="128E2151" w:rsidP="35840656" w:rsidRDefault="128E2151" w14:paraId="6567C013" w14:textId="7D8158AB">
      <w:pPr>
        <w:pStyle w:val="ListParagraph"/>
        <w:numPr>
          <w:ilvl w:val="0"/>
          <w:numId w:val="110"/>
        </w:num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Suitability for transporting medicines and supplies</w:t>
      </w:r>
    </w:p>
    <w:p w:rsidR="128E2151" w:rsidP="35840656" w:rsidRDefault="128E2151" w14:paraId="36372087" w14:textId="36B35541">
      <w:pPr>
        <w:pStyle w:val="ListParagraph"/>
        <w:numPr>
          <w:ilvl w:val="0"/>
          <w:numId w:val="110"/>
        </w:num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Availability of covered and secure trucks</w:t>
      </w:r>
    </w:p>
    <w:p w:rsidR="128E2151" w:rsidP="35840656" w:rsidRDefault="128E2151" w14:paraId="6486BB70" w14:textId="1357B23B">
      <w:pPr>
        <w:pStyle w:val="ListParagraph"/>
        <w:numPr>
          <w:ilvl w:val="0"/>
          <w:numId w:val="110"/>
        </w:num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Maintenance records</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tblBorders>
        <w:tblLook w:val="04A0" w:firstRow="1" w:lastRow="0" w:firstColumn="1" w:lastColumn="0" w:noHBand="0" w:noVBand="1"/>
      </w:tblPr>
      <w:tblGrid>
        <w:gridCol w:w="4020"/>
        <w:gridCol w:w="1290"/>
      </w:tblGrid>
      <w:tr w:rsidR="35840656" w:rsidTr="35840656" w14:paraId="4CBE4AFC">
        <w:trPr>
          <w:trHeight w:val="300"/>
        </w:trPr>
        <w:tc>
          <w:tcPr>
            <w:tcW w:w="402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04F6E2EE" w14:textId="3DCF971F">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Criteria</w:t>
            </w:r>
          </w:p>
        </w:tc>
        <w:tc>
          <w:tcPr>
            <w:tcW w:w="129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5ECF2E6" w14:textId="6811BAD2">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Score</w:t>
            </w:r>
          </w:p>
        </w:tc>
      </w:tr>
      <w:tr w:rsidR="35840656" w:rsidTr="35840656" w14:paraId="5299EE52">
        <w:trPr>
          <w:trHeight w:val="300"/>
        </w:trPr>
        <w:tc>
          <w:tcPr>
            <w:tcW w:w="402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0DEE154" w14:textId="49F6CF49">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Excellent fleet capacity and condition</w:t>
            </w:r>
          </w:p>
        </w:tc>
        <w:tc>
          <w:tcPr>
            <w:tcW w:w="129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4E8D546C" w14:textId="1AEBE444">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15</w:t>
            </w:r>
          </w:p>
        </w:tc>
      </w:tr>
      <w:tr w:rsidR="35840656" w:rsidTr="35840656" w14:paraId="5D2308CD">
        <w:trPr>
          <w:trHeight w:val="300"/>
        </w:trPr>
        <w:tc>
          <w:tcPr>
            <w:tcW w:w="402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E27EDA0" w14:textId="2C06A313">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Good fleet capacity and condition</w:t>
            </w:r>
          </w:p>
        </w:tc>
        <w:tc>
          <w:tcPr>
            <w:tcW w:w="129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663F42DE" w14:textId="3E915A05">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10</w:t>
            </w:r>
          </w:p>
        </w:tc>
      </w:tr>
      <w:tr w:rsidR="35840656" w:rsidTr="35840656" w14:paraId="1849F85D">
        <w:trPr>
          <w:trHeight w:val="300"/>
        </w:trPr>
        <w:tc>
          <w:tcPr>
            <w:tcW w:w="402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4F616035" w14:textId="2F9E09C1">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Fair fleet capacity and condition</w:t>
            </w:r>
          </w:p>
        </w:tc>
        <w:tc>
          <w:tcPr>
            <w:tcW w:w="129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586E6EC" w14:textId="459F946A">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5</w:t>
            </w:r>
          </w:p>
        </w:tc>
      </w:tr>
      <w:tr w:rsidR="35840656" w:rsidTr="35840656" w14:paraId="12A586B1">
        <w:trPr>
          <w:trHeight w:val="300"/>
        </w:trPr>
        <w:tc>
          <w:tcPr>
            <w:tcW w:w="402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A2761A3" w14:textId="348D55BF">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Poor fleet capacity and condition</w:t>
            </w:r>
          </w:p>
        </w:tc>
        <w:tc>
          <w:tcPr>
            <w:tcW w:w="129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F65BDD7" w14:textId="474AFB5B">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0</w:t>
            </w:r>
          </w:p>
        </w:tc>
      </w:tr>
    </w:tbl>
    <w:p w:rsidR="128E2151" w:rsidP="35840656" w:rsidRDefault="128E2151" w14:paraId="377F28F4" w14:textId="725D8D76">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1"/>
          <w:bCs w:val="1"/>
          <w:i w:val="0"/>
          <w:iCs w:val="0"/>
          <w:caps w:val="0"/>
          <w:smallCaps w:val="0"/>
          <w:noProof w:val="0"/>
          <w:color w:val="000000" w:themeColor="text1" w:themeTint="FF" w:themeShade="FF"/>
          <w:sz w:val="24"/>
          <w:szCs w:val="24"/>
          <w:lang w:val="en-US"/>
        </w:rPr>
        <w:t>Cold Chain Capability (10 Marks)</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7110"/>
        <w:gridCol w:w="1785"/>
      </w:tblGrid>
      <w:tr w:rsidR="35840656" w:rsidTr="35840656" w14:paraId="65D75877">
        <w:trPr>
          <w:trHeight w:val="300"/>
        </w:trPr>
        <w:tc>
          <w:tcPr>
            <w:tcW w:w="711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8711CBD" w14:textId="62A06857">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Criteria</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93CB285" w14:textId="065A68B8">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Score</w:t>
            </w:r>
          </w:p>
        </w:tc>
      </w:tr>
      <w:tr w:rsidR="35840656" w:rsidTr="35840656" w14:paraId="7CDDB604">
        <w:trPr>
          <w:trHeight w:val="300"/>
        </w:trPr>
        <w:tc>
          <w:tcPr>
            <w:tcW w:w="711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34F0DD6" w14:textId="304B2B63">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Fully compliant refrigerated transport with monitoring systems</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02167F5E" w14:textId="34090579">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10</w:t>
            </w:r>
          </w:p>
        </w:tc>
      </w:tr>
      <w:tr w:rsidR="35840656" w:rsidTr="35840656" w14:paraId="6EBAAA50">
        <w:trPr>
          <w:trHeight w:val="300"/>
        </w:trPr>
        <w:tc>
          <w:tcPr>
            <w:tcW w:w="711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4C3E7A64" w14:textId="3C928616">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Refrigerated transport available with limited monitoring</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918D198" w14:textId="6510E3A5">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7</w:t>
            </w:r>
          </w:p>
        </w:tc>
      </w:tr>
      <w:tr w:rsidR="35840656" w:rsidTr="35840656" w14:paraId="1FD1FE64">
        <w:trPr>
          <w:trHeight w:val="225"/>
        </w:trPr>
        <w:tc>
          <w:tcPr>
            <w:tcW w:w="711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5F842D0" w14:textId="6E28B894">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Minimal cold chain capability</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423565F6" w14:textId="4F74FC7E">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3</w:t>
            </w:r>
          </w:p>
        </w:tc>
      </w:tr>
      <w:tr w:rsidR="35840656" w:rsidTr="35840656" w14:paraId="66486315">
        <w:trPr>
          <w:trHeight w:val="60"/>
        </w:trPr>
        <w:tc>
          <w:tcPr>
            <w:tcW w:w="711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7A9FC0A" w14:textId="02D126C0">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No Cold Chain Capacity</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56AA6403" w14:textId="6CD184A2">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0</w:t>
            </w:r>
          </w:p>
        </w:tc>
      </w:tr>
    </w:tbl>
    <w:p w:rsidR="35840656" w:rsidRDefault="35840656" w14:paraId="0E82767E" w14:textId="11B1F024"/>
    <w:p w:rsidR="128E2151" w:rsidP="35840656" w:rsidRDefault="128E2151" w14:paraId="4EC6065B" w14:textId="4C8FF712">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1"/>
          <w:bCs w:val="1"/>
          <w:i w:val="0"/>
          <w:iCs w:val="0"/>
          <w:caps w:val="0"/>
          <w:smallCaps w:val="0"/>
          <w:noProof w:val="0"/>
          <w:color w:val="000000" w:themeColor="text1" w:themeTint="FF" w:themeShade="FF"/>
          <w:sz w:val="24"/>
          <w:szCs w:val="24"/>
          <w:lang w:val="en-US"/>
        </w:rPr>
        <w:t>Personnel and Driver Qualifications (5 Marks)</w:t>
      </w:r>
    </w:p>
    <w:p w:rsidR="128E2151" w:rsidP="35840656" w:rsidRDefault="128E2151" w14:paraId="4242AEB0" w14:textId="06F86B3B">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Evaluation shall consider:</w:t>
      </w:r>
    </w:p>
    <w:p w:rsidR="128E2151" w:rsidP="35840656" w:rsidRDefault="128E2151" w14:paraId="0F283819" w14:textId="346BA7C5">
      <w:pPr>
        <w:pStyle w:val="ListParagraph"/>
        <w:numPr>
          <w:ilvl w:val="0"/>
          <w:numId w:val="111"/>
        </w:num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Valid driving licenses</w:t>
      </w:r>
    </w:p>
    <w:p w:rsidR="128E2151" w:rsidP="35840656" w:rsidRDefault="128E2151" w14:paraId="7F9014A6" w14:textId="62771C71">
      <w:pPr>
        <w:pStyle w:val="ListParagraph"/>
        <w:numPr>
          <w:ilvl w:val="0"/>
          <w:numId w:val="111"/>
        </w:num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Experience of drivers</w:t>
      </w:r>
    </w:p>
    <w:p w:rsidR="128E2151" w:rsidP="35840656" w:rsidRDefault="128E2151" w14:paraId="130E2062" w14:textId="4EC0DCDA">
      <w:pPr>
        <w:pStyle w:val="ListParagraph"/>
        <w:numPr>
          <w:ilvl w:val="0"/>
          <w:numId w:val="111"/>
        </w:num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Logistics coordination staff</w:t>
      </w:r>
    </w:p>
    <w:p w:rsidR="128E2151" w:rsidP="35840656" w:rsidRDefault="128E2151" w14:paraId="30DB2C2F" w14:textId="47D440F3">
      <w:pPr>
        <w:pStyle w:val="ListParagraph"/>
        <w:numPr>
          <w:ilvl w:val="0"/>
          <w:numId w:val="111"/>
        </w:num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Safety training</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tblBorders>
        <w:tblLook w:val="04A0" w:firstRow="1" w:lastRow="0" w:firstColumn="1" w:lastColumn="0" w:noHBand="0" w:noVBand="1"/>
      </w:tblPr>
      <w:tblGrid>
        <w:gridCol w:w="6225"/>
        <w:gridCol w:w="1740"/>
      </w:tblGrid>
      <w:tr w:rsidR="35840656" w:rsidTr="35840656" w14:paraId="124A2E86">
        <w:trPr>
          <w:trHeight w:val="300"/>
        </w:trPr>
        <w:tc>
          <w:tcPr>
            <w:tcW w:w="622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4F1BBFC5" w14:textId="29861BE6">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Criteria</w:t>
            </w:r>
          </w:p>
        </w:tc>
        <w:tc>
          <w:tcPr>
            <w:tcW w:w="174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4425E9BA" w14:textId="414BAF87">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Score</w:t>
            </w:r>
          </w:p>
        </w:tc>
      </w:tr>
      <w:tr w:rsidR="35840656" w:rsidTr="35840656" w14:paraId="6DE31936">
        <w:trPr>
          <w:trHeight w:val="300"/>
        </w:trPr>
        <w:tc>
          <w:tcPr>
            <w:tcW w:w="622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96CA095" w14:textId="1D089279">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Highly qualified and experienced personnel</w:t>
            </w:r>
          </w:p>
        </w:tc>
        <w:tc>
          <w:tcPr>
            <w:tcW w:w="174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6D068007" w14:textId="028014D9">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5</w:t>
            </w:r>
          </w:p>
        </w:tc>
      </w:tr>
      <w:tr w:rsidR="35840656" w:rsidTr="35840656" w14:paraId="3177DC2C">
        <w:trPr>
          <w:trHeight w:val="300"/>
        </w:trPr>
        <w:tc>
          <w:tcPr>
            <w:tcW w:w="622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585BCADC" w14:textId="1DEB0E44">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Adequately qualified personnel</w:t>
            </w:r>
          </w:p>
        </w:tc>
        <w:tc>
          <w:tcPr>
            <w:tcW w:w="174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5B675FC8" w14:textId="68887AB3">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3</w:t>
            </w:r>
          </w:p>
        </w:tc>
      </w:tr>
      <w:tr w:rsidR="35840656" w:rsidTr="35840656" w14:paraId="0F2D3929">
        <w:trPr>
          <w:trHeight w:val="300"/>
        </w:trPr>
        <w:tc>
          <w:tcPr>
            <w:tcW w:w="622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283B2B8" w14:textId="7F079833">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Limited qualifications and experience</w:t>
            </w:r>
          </w:p>
        </w:tc>
        <w:tc>
          <w:tcPr>
            <w:tcW w:w="174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B72A581" w14:textId="6DA8895A">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2</w:t>
            </w:r>
          </w:p>
        </w:tc>
      </w:tr>
      <w:tr w:rsidR="35840656" w:rsidTr="35840656" w14:paraId="6D4C571F">
        <w:trPr>
          <w:trHeight w:val="300"/>
        </w:trPr>
        <w:tc>
          <w:tcPr>
            <w:tcW w:w="6225"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8A3393A" w14:textId="055C93BA">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Insufficient personnel</w:t>
            </w:r>
          </w:p>
        </w:tc>
        <w:tc>
          <w:tcPr>
            <w:tcW w:w="174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BE60756" w14:textId="52C825A1">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0</w:t>
            </w:r>
          </w:p>
        </w:tc>
      </w:tr>
    </w:tbl>
    <w:p w:rsidR="35840656" w:rsidP="35840656" w:rsidRDefault="35840656" w14:paraId="650B5750" w14:textId="6DAFB101">
      <w:pPr>
        <w:bidi w:val="0"/>
        <w:spacing w:beforeAutospacing="on" w:afterAutospacing="on"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p>
    <w:p w:rsidR="128E2151" w:rsidP="35840656" w:rsidRDefault="128E2151" w14:paraId="13FE7551" w14:textId="59DF056D">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1"/>
          <w:bCs w:val="1"/>
          <w:i w:val="0"/>
          <w:iCs w:val="0"/>
          <w:caps w:val="0"/>
          <w:smallCaps w:val="0"/>
          <w:noProof w:val="0"/>
          <w:color w:val="000000" w:themeColor="text1" w:themeTint="FF" w:themeShade="FF"/>
          <w:sz w:val="24"/>
          <w:szCs w:val="24"/>
          <w:lang w:val="en-US"/>
        </w:rPr>
        <w:t>Safety and Security Measures (10 Marks)</w:t>
      </w:r>
    </w:p>
    <w:p w:rsidR="128E2151" w:rsidP="35840656" w:rsidRDefault="128E2151" w14:paraId="52C0648C" w14:textId="382D754B">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Evaluation shall consider:</w:t>
      </w:r>
    </w:p>
    <w:p w:rsidR="128E2151" w:rsidP="35840656" w:rsidRDefault="128E2151" w14:paraId="26720F9A" w14:textId="0A5210C3">
      <w:pPr>
        <w:pStyle w:val="ListParagraph"/>
        <w:numPr>
          <w:ilvl w:val="0"/>
          <w:numId w:val="112"/>
        </w:num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GPS tracking systems</w:t>
      </w:r>
    </w:p>
    <w:p w:rsidR="128E2151" w:rsidP="35840656" w:rsidRDefault="128E2151" w14:paraId="7865D711" w14:textId="5710F804">
      <w:pPr>
        <w:pStyle w:val="ListParagraph"/>
        <w:numPr>
          <w:ilvl w:val="0"/>
          <w:numId w:val="112"/>
        </w:num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Emergency procedures</w:t>
      </w:r>
    </w:p>
    <w:p w:rsidR="128E2151" w:rsidP="35840656" w:rsidRDefault="128E2151" w14:paraId="63CBD7FE" w14:textId="673F560A">
      <w:pPr>
        <w:pStyle w:val="ListParagraph"/>
        <w:numPr>
          <w:ilvl w:val="0"/>
          <w:numId w:val="112"/>
        </w:num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Cargo security controls</w:t>
      </w:r>
    </w:p>
    <w:p w:rsidR="128E2151" w:rsidP="35840656" w:rsidRDefault="128E2151" w14:paraId="07D39684" w14:textId="6180299A">
      <w:pPr>
        <w:pStyle w:val="ListParagraph"/>
        <w:numPr>
          <w:ilvl w:val="0"/>
          <w:numId w:val="112"/>
        </w:num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Accident management procedures</w:t>
      </w:r>
    </w:p>
    <w:p w:rsidR="128E2151" w:rsidP="35840656" w:rsidRDefault="128E2151" w14:paraId="2AEDF87B" w14:textId="32BE1C0D">
      <w:pPr>
        <w:pStyle w:val="ListParagraph"/>
        <w:numPr>
          <w:ilvl w:val="0"/>
          <w:numId w:val="112"/>
        </w:num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Fonts w:ascii="Calibri" w:hAnsi="Calibri" w:eastAsia="Calibri" w:cs="Calibri"/>
          <w:b w:val="0"/>
          <w:bCs w:val="0"/>
          <w:i w:val="0"/>
          <w:iCs w:val="0"/>
          <w:caps w:val="0"/>
          <w:smallCaps w:val="0"/>
          <w:noProof w:val="0"/>
          <w:color w:val="000000" w:themeColor="text1" w:themeTint="FF" w:themeShade="FF"/>
          <w:sz w:val="24"/>
          <w:szCs w:val="24"/>
          <w:lang w:val="en-US"/>
        </w:rPr>
        <w:t>Insurance coverage</w:t>
      </w:r>
    </w:p>
    <w:tbl>
      <w:tblPr>
        <w:tblStyle w:val="TableNormal"/>
        <w:bidiVisual w:val="0"/>
        <w:tblW w:w="0" w:type="auto"/>
        <w:tblBorders>
          <w:top w:val="single" w:color="000000" w:themeColor="text1" w:sz="12"/>
          <w:left w:val="single" w:color="000000" w:themeColor="text1" w:sz="12"/>
          <w:bottom w:val="single" w:color="000000" w:themeColor="text1" w:sz="12"/>
          <w:right w:val="single" w:color="000000" w:themeColor="text1" w:sz="12"/>
        </w:tblBorders>
        <w:tblLook w:val="04A0" w:firstRow="1" w:lastRow="0" w:firstColumn="1" w:lastColumn="0" w:noHBand="0" w:noVBand="1"/>
      </w:tblPr>
      <w:tblGrid>
        <w:gridCol w:w="4860"/>
        <w:gridCol w:w="1470"/>
      </w:tblGrid>
      <w:tr w:rsidR="35840656" w:rsidTr="35840656" w14:paraId="628405E4">
        <w:trPr>
          <w:trHeight w:val="270"/>
        </w:trPr>
        <w:tc>
          <w:tcPr>
            <w:tcW w:w="486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7D63355" w14:textId="0BF96D40">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Criteria</w:t>
            </w:r>
          </w:p>
        </w:tc>
        <w:tc>
          <w:tcPr>
            <w:tcW w:w="147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0E51398E" w14:textId="0C434002">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1"/>
                <w:bCs w:val="1"/>
                <w:i w:val="0"/>
                <w:iCs w:val="0"/>
                <w:sz w:val="24"/>
                <w:szCs w:val="24"/>
                <w:lang w:val="en-US"/>
              </w:rPr>
              <w:t>Score</w:t>
            </w:r>
          </w:p>
        </w:tc>
      </w:tr>
      <w:tr w:rsidR="35840656" w:rsidTr="35840656" w14:paraId="0B4E94D8">
        <w:trPr>
          <w:trHeight w:val="285"/>
        </w:trPr>
        <w:tc>
          <w:tcPr>
            <w:tcW w:w="486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006C7B2D" w14:textId="25181AC8">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Comprehensive safety and security systems</w:t>
            </w:r>
          </w:p>
        </w:tc>
        <w:tc>
          <w:tcPr>
            <w:tcW w:w="147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88A620C" w14:textId="3405DEE1">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10</w:t>
            </w:r>
          </w:p>
        </w:tc>
      </w:tr>
      <w:tr w:rsidR="35840656" w:rsidTr="35840656" w14:paraId="0CE833B8">
        <w:trPr>
          <w:trHeight w:val="270"/>
        </w:trPr>
        <w:tc>
          <w:tcPr>
            <w:tcW w:w="486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4AD16CB9" w14:textId="0A66DBD6">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Adequate safety and security systems</w:t>
            </w:r>
          </w:p>
        </w:tc>
        <w:tc>
          <w:tcPr>
            <w:tcW w:w="147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C9091FC" w14:textId="346C6CCF">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7</w:t>
            </w:r>
          </w:p>
        </w:tc>
      </w:tr>
      <w:tr w:rsidR="35840656" w:rsidTr="35840656" w14:paraId="28E60243">
        <w:trPr>
          <w:trHeight w:val="270"/>
        </w:trPr>
        <w:tc>
          <w:tcPr>
            <w:tcW w:w="486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3CE07C95" w14:textId="1DBE5CCE">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Basic safety measures only</w:t>
            </w:r>
          </w:p>
        </w:tc>
        <w:tc>
          <w:tcPr>
            <w:tcW w:w="147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683BD38" w14:textId="28FEF4FA">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3</w:t>
            </w:r>
          </w:p>
        </w:tc>
      </w:tr>
      <w:tr w:rsidR="35840656" w:rsidTr="35840656" w14:paraId="6D6CCE1E">
        <w:trPr>
          <w:trHeight w:val="285"/>
        </w:trPr>
        <w:tc>
          <w:tcPr>
            <w:tcW w:w="486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79C99E6A" w14:textId="39D104B9">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Poor or no safety systems</w:t>
            </w:r>
          </w:p>
        </w:tc>
        <w:tc>
          <w:tcPr>
            <w:tcW w:w="1470" w:type="dxa"/>
            <w:tcBorders>
              <w:top w:val="single" w:color="000000" w:themeColor="text1" w:sz="12"/>
              <w:left w:val="single" w:color="000000" w:themeColor="text1" w:sz="12"/>
              <w:bottom w:val="single" w:color="000000" w:themeColor="text1" w:sz="12"/>
              <w:right w:val="single" w:color="000000" w:themeColor="text1" w:sz="12"/>
            </w:tcBorders>
            <w:tcMar>
              <w:top w:w="15" w:type="dxa"/>
              <w:left w:w="15" w:type="dxa"/>
              <w:bottom w:w="15" w:type="dxa"/>
              <w:right w:w="15" w:type="dxa"/>
            </w:tcMar>
            <w:vAlign w:val="center"/>
          </w:tcPr>
          <w:p w:rsidR="35840656" w:rsidP="35840656" w:rsidRDefault="35840656" w14:paraId="1DD0ECD9" w14:textId="262D3BEC">
            <w:pPr>
              <w:bidi w:val="0"/>
              <w:spacing w:after="0" w:line="240" w:lineRule="auto"/>
              <w:rPr>
                <w:rFonts w:ascii="Calibri" w:hAnsi="Calibri" w:eastAsia="Calibri" w:cs="Calibri"/>
                <w:b w:val="0"/>
                <w:bCs w:val="0"/>
                <w:i w:val="0"/>
                <w:iCs w:val="0"/>
                <w:sz w:val="24"/>
                <w:szCs w:val="24"/>
              </w:rPr>
            </w:pPr>
            <w:r w:rsidRPr="35840656" w:rsidR="35840656">
              <w:rPr>
                <w:rFonts w:ascii="Calibri" w:hAnsi="Calibri" w:eastAsia="Calibri" w:cs="Calibri"/>
                <w:b w:val="0"/>
                <w:bCs w:val="0"/>
                <w:i w:val="0"/>
                <w:iCs w:val="0"/>
                <w:sz w:val="24"/>
                <w:szCs w:val="24"/>
                <w:lang w:val="en-US"/>
              </w:rPr>
              <w:t>0</w:t>
            </w:r>
          </w:p>
        </w:tc>
      </w:tr>
    </w:tbl>
    <w:p w:rsidR="188F59EE" w:rsidP="35840656" w:rsidRDefault="188F59EE" w14:paraId="12A737A5" w14:textId="180C5C84">
      <w:pPr>
        <w:pStyle w:val="Normal"/>
        <w:bidi w:val="0"/>
        <w:spacing w:before="0" w:beforeAutospacing="on" w:after="0" w:afterAutospacing="on"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88F59EE">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3.</w:t>
      </w:r>
      <w:r w:rsidRPr="35840656" w:rsidR="128E2151">
        <w:rPr>
          <w:rStyle w:val="normaltextrun"/>
          <w:rFonts w:ascii="Calibri" w:hAnsi="Calibri" w:eastAsia="Calibri" w:cs="Calibri"/>
          <w:b w:val="1"/>
          <w:bCs w:val="1"/>
          <w:i w:val="0"/>
          <w:iCs w:val="0"/>
          <w:caps w:val="0"/>
          <w:smallCaps w:val="0"/>
          <w:noProof w:val="0"/>
          <w:color w:val="000000" w:themeColor="text1" w:themeTint="FF" w:themeShade="FF"/>
          <w:sz w:val="24"/>
          <w:szCs w:val="24"/>
          <w:lang w:val="en-US"/>
        </w:rPr>
        <w:t>Financial Evaluation (Total: 35%)</w:t>
      </w:r>
      <w:r w:rsidRPr="35840656" w:rsidR="128E2151">
        <w:rPr>
          <w:rStyle w:val="eop"/>
          <w:rFonts w:ascii="Calibri" w:hAnsi="Calibri" w:eastAsia="Calibri" w:cs="Calibri"/>
          <w:b w:val="0"/>
          <w:bCs w:val="0"/>
          <w:i w:val="0"/>
          <w:iCs w:val="0"/>
          <w:caps w:val="0"/>
          <w:smallCaps w:val="0"/>
          <w:noProof w:val="0"/>
          <w:color w:val="000000" w:themeColor="text1" w:themeTint="FF" w:themeShade="FF"/>
          <w:sz w:val="24"/>
          <w:szCs w:val="24"/>
          <w:lang w:val="en-US"/>
        </w:rPr>
        <w:t> </w:t>
      </w:r>
    </w:p>
    <w:p w:rsidR="128E2151" w:rsidP="35840656" w:rsidRDefault="128E2151" w14:paraId="07183570" w14:textId="7114CE6D">
      <w:pPr>
        <w:pStyle w:val="ListParagraph"/>
        <w:numPr>
          <w:ilvl w:val="0"/>
          <w:numId w:val="113"/>
        </w:numPr>
        <w:bidi w:val="0"/>
        <w:spacing w:before="0" w:beforeAutospacing="off" w:after="0" w:afterAutospacing="off" w:line="240" w:lineRule="auto"/>
        <w:ind w:firstLine="0"/>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Competitive Offer 20%</w:t>
      </w:r>
    </w:p>
    <w:p w:rsidR="128E2151" w:rsidP="35840656" w:rsidRDefault="128E2151" w14:paraId="7A7858EA" w14:textId="150211FC">
      <w:pPr>
        <w:pStyle w:val="paragraph"/>
        <w:numPr>
          <w:ilvl w:val="0"/>
          <w:numId w:val="114"/>
        </w:numPr>
        <w:bidi w:val="0"/>
        <w:spacing w:before="0" w:beforeAutospacing="off" w:after="0" w:afterAutospacing="off" w:line="240" w:lineRule="auto"/>
        <w:ind w:firstLine="0"/>
        <w:rPr>
          <w:rFonts w:ascii="Segoe UI" w:hAnsi="Segoe UI" w:eastAsia="Segoe UI" w:cs="Segoe UI"/>
          <w:b w:val="0"/>
          <w:bCs w:val="0"/>
          <w:i w:val="0"/>
          <w:iCs w:val="0"/>
          <w:caps w:val="0"/>
          <w:smallCaps w:val="0"/>
          <w:noProof w:val="0"/>
          <w:color w:val="242424"/>
          <w:sz w:val="21"/>
          <w:szCs w:val="21"/>
          <w:lang w:val="en-US"/>
        </w:rPr>
      </w:pPr>
      <w:r w:rsidRPr="35840656" w:rsidR="128E2151">
        <w:rPr>
          <w:rFonts w:ascii="Segoe UI" w:hAnsi="Segoe UI" w:eastAsia="Segoe UI" w:cs="Segoe UI"/>
          <w:b w:val="0"/>
          <w:bCs w:val="0"/>
          <w:i w:val="0"/>
          <w:iCs w:val="0"/>
          <w:caps w:val="0"/>
          <w:smallCaps w:val="0"/>
          <w:noProof w:val="0"/>
          <w:color w:val="242424"/>
          <w:sz w:val="21"/>
          <w:szCs w:val="21"/>
          <w:lang w:val="en-US"/>
        </w:rPr>
        <w:t>Financial Capacity and Stability</w:t>
      </w:r>
    </w:p>
    <w:p w:rsidR="128E2151" w:rsidP="35840656" w:rsidRDefault="128E2151" w14:paraId="288D6BEF" w14:textId="19D73CEF">
      <w:pPr>
        <w:pStyle w:val="paragraph"/>
        <w:numPr>
          <w:ilvl w:val="1"/>
          <w:numId w:val="114"/>
        </w:numPr>
        <w:bidi w:val="0"/>
        <w:spacing w:before="0" w:beforeAutospacing="off" w:after="0" w:afterAutospacing="off" w:line="240" w:lineRule="auto"/>
        <w:ind w:firstLine="0"/>
        <w:rPr>
          <w:rFonts w:ascii="Segoe UI" w:hAnsi="Segoe UI" w:eastAsia="Segoe UI" w:cs="Segoe UI"/>
          <w:b w:val="0"/>
          <w:bCs w:val="0"/>
          <w:i w:val="0"/>
          <w:iCs w:val="0"/>
          <w:caps w:val="0"/>
          <w:smallCaps w:val="0"/>
          <w:noProof w:val="0"/>
          <w:color w:val="242424"/>
          <w:sz w:val="21"/>
          <w:szCs w:val="21"/>
          <w:lang w:val="en-US"/>
        </w:rPr>
      </w:pPr>
      <w:r w:rsidRPr="35840656" w:rsidR="128E2151">
        <w:rPr>
          <w:rFonts w:ascii="Segoe UI" w:hAnsi="Segoe UI" w:eastAsia="Segoe UI" w:cs="Segoe UI"/>
          <w:b w:val="0"/>
          <w:bCs w:val="0"/>
          <w:i w:val="0"/>
          <w:iCs w:val="0"/>
          <w:caps w:val="0"/>
          <w:smallCaps w:val="0"/>
          <w:noProof w:val="0"/>
          <w:color w:val="242424"/>
          <w:sz w:val="21"/>
          <w:szCs w:val="21"/>
          <w:lang w:val="en-US"/>
        </w:rPr>
        <w:t>Recent bank statement for the last 6 months 5%</w:t>
      </w:r>
    </w:p>
    <w:p w:rsidR="128E2151" w:rsidP="35840656" w:rsidRDefault="128E2151" w14:paraId="70744259" w14:textId="056DAE5A">
      <w:pPr>
        <w:pStyle w:val="paragraph"/>
        <w:numPr>
          <w:ilvl w:val="1"/>
          <w:numId w:val="114"/>
        </w:numPr>
        <w:bidi w:val="0"/>
        <w:spacing w:before="0" w:beforeAutospacing="off" w:after="0" w:afterAutospacing="off" w:line="240" w:lineRule="auto"/>
        <w:ind w:firstLine="0"/>
        <w:rPr>
          <w:rFonts w:ascii="Segoe UI" w:hAnsi="Segoe UI" w:eastAsia="Segoe UI" w:cs="Segoe UI"/>
          <w:b w:val="0"/>
          <w:bCs w:val="0"/>
          <w:i w:val="0"/>
          <w:iCs w:val="0"/>
          <w:caps w:val="0"/>
          <w:smallCaps w:val="0"/>
          <w:noProof w:val="0"/>
          <w:color w:val="242424"/>
          <w:sz w:val="21"/>
          <w:szCs w:val="21"/>
          <w:lang w:val="en-US"/>
        </w:rPr>
      </w:pPr>
      <w:r w:rsidRPr="35840656" w:rsidR="128E2151">
        <w:rPr>
          <w:rFonts w:ascii="Segoe UI" w:hAnsi="Segoe UI" w:eastAsia="Segoe UI" w:cs="Segoe UI"/>
          <w:b w:val="0"/>
          <w:bCs w:val="0"/>
          <w:i w:val="0"/>
          <w:iCs w:val="0"/>
          <w:caps w:val="0"/>
          <w:smallCaps w:val="0"/>
          <w:noProof w:val="0"/>
          <w:color w:val="242424"/>
          <w:sz w:val="21"/>
          <w:szCs w:val="21"/>
          <w:lang w:val="en-US"/>
        </w:rPr>
        <w:t>Reference letter from bank confirming active banking relationship and good financial standing 10%</w:t>
      </w:r>
    </w:p>
    <w:p w:rsidR="128E2151" w:rsidP="35840656" w:rsidRDefault="128E2151" w14:paraId="4CA904AF" w14:textId="2F03A6C9">
      <w:pPr>
        <w:bidi w:val="0"/>
        <w:spacing w:before="0" w:beforeAutospacing="on" w:after="0"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Competitive Offer will be calculated using the following formula: </w:t>
      </w:r>
    </w:p>
    <w:p w:rsidR="128E2151" w:rsidP="35840656" w:rsidRDefault="128E2151" w14:paraId="58BF1FDC" w14:textId="1A1CEC84">
      <w:pPr>
        <w:bidi w:val="0"/>
        <w:spacing w:before="0" w:beforeAutospacing="on" w:after="0"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Score = (Lowest Price / Bidder’s Price) × 20 </w:t>
      </w:r>
    </w:p>
    <w:p w:rsidR="128E2151" w:rsidP="35840656" w:rsidRDefault="128E2151" w14:paraId="25A03BC1" w14:textId="0F22A4D1">
      <w:pPr>
        <w:bidi w:val="0"/>
        <w:spacing w:before="0" w:beforeAutospacing="on" w:after="0"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128E2151">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Prices will be evaluated based on the total cost as per the BOQ. </w:t>
      </w:r>
    </w:p>
    <w:p w:rsidR="128E2151" w:rsidP="35840656" w:rsidRDefault="128E2151" w14:paraId="27A80506" w14:textId="33394DB9">
      <w:pPr>
        <w:bidi w:val="0"/>
        <w:spacing w:before="0" w:beforeAutospacing="on" w:after="0"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sectPr w:rsidRPr="0093375C" w:rsidR="00C2360D" w:rsidSect="00611BD4">
          <w:headerReference w:type="default" r:id="rId14"/>
          <w:footerReference w:type="default" r:id="rId15"/>
          <w:endnotePr>
            <w:numRestart w:val="eachSect"/>
          </w:endnotePr>
          <w:pgSz w:w="12240" w:h="15840" w:orient="portrait"/>
          <w:pgMar w:top="1440" w:right="1080" w:bottom="1440" w:left="1080" w:header="720" w:footer="720" w:gutter="0"/>
          <w:cols w:space="720"/>
          <w:docGrid w:linePitch="360"/>
        </w:sectPr>
      </w:pPr>
      <w:r w:rsidRPr="35840656" w:rsidR="128E2151">
        <w:rPr>
          <w:rStyle w:val="normaltextrun"/>
          <w:rFonts w:ascii="Calibri" w:hAnsi="Calibri" w:eastAsia="Calibri" w:cs="Calibri"/>
          <w:b w:val="0"/>
          <w:bCs w:val="0"/>
          <w:i w:val="0"/>
          <w:iCs w:val="0"/>
          <w:caps w:val="0"/>
          <w:smallCaps w:val="0"/>
          <w:noProof w:val="0"/>
          <w:color w:val="000000" w:themeColor="text1" w:themeTint="FF" w:themeShade="FF"/>
          <w:sz w:val="24"/>
          <w:szCs w:val="24"/>
          <w:lang w:val="en-US"/>
        </w:rPr>
        <w:t>In the event of equal final scores, preference will be given to the bidder with a higher technical score. </w:t>
      </w:r>
    </w:p>
    <w:p w:rsidRPr="0093375C" w:rsidR="001B706D" w:rsidP="001B706D" w:rsidRDefault="001B706D" w14:paraId="6D741366" w14:textId="77777777">
      <w:pPr>
        <w:jc w:val="right"/>
        <w:rPr>
          <w:rFonts w:ascii="Calibri" w:hAnsi="Calibri"/>
          <w:b/>
          <w:szCs w:val="22"/>
          <w:u w:val="single"/>
        </w:rPr>
      </w:pPr>
      <w:r w:rsidRPr="0093375C">
        <w:rPr>
          <w:rFonts w:ascii="Calibri" w:hAnsi="Calibri"/>
          <w:b/>
          <w:szCs w:val="22"/>
          <w:u w:val="single"/>
        </w:rPr>
        <w:t>ANNEX A</w:t>
      </w:r>
    </w:p>
    <w:p w:rsidRPr="0093375C" w:rsidR="002B119F" w:rsidP="06A9A84A" w:rsidRDefault="005D48B2" w14:paraId="563BD2E4" w14:textId="7A476191">
      <w:pPr>
        <w:pStyle w:val="Normal"/>
        <w:rPr>
          <w:rFonts w:ascii="Calibri" w:hAnsi="Calibri" w:cs="Arial"/>
          <w:b w:val="1"/>
          <w:bCs w:val="1"/>
          <w:color w:val="222222"/>
        </w:rPr>
      </w:pPr>
      <w:r w:rsidRPr="35840656" w:rsidR="7F8A928E">
        <w:rPr>
          <w:rFonts w:ascii="Calibri" w:hAnsi="Calibri"/>
          <w:b w:val="1"/>
          <w:bCs w:val="1"/>
        </w:rPr>
        <w:t xml:space="preserve">Annex A: </w:t>
      </w:r>
      <w:r w:rsidRPr="35840656" w:rsidR="37F773FC">
        <w:rPr>
          <w:rFonts w:ascii="Calibri" w:hAnsi="Calibri"/>
          <w:b w:val="1"/>
          <w:bCs w:val="1"/>
        </w:rPr>
        <w:t>RI</w:t>
      </w:r>
      <w:r w:rsidRPr="35840656" w:rsidR="1FD49A75">
        <w:rPr>
          <w:rFonts w:ascii="Calibri" w:hAnsi="Calibri"/>
          <w:b w:val="1"/>
          <w:bCs w:val="1"/>
        </w:rPr>
        <w:t xml:space="preserve"> BID</w:t>
      </w:r>
      <w:r w:rsidRPr="35840656" w:rsidR="4624B309">
        <w:rPr>
          <w:rFonts w:ascii="Calibri" w:hAnsi="Calibri"/>
          <w:b w:val="1"/>
          <w:bCs w:val="1"/>
        </w:rPr>
        <w:t xml:space="preserve"> </w:t>
      </w:r>
      <w:r w:rsidRPr="35840656" w:rsidR="1FD49A75">
        <w:rPr>
          <w:rFonts w:ascii="Calibri" w:hAnsi="Calibri"/>
          <w:b w:val="1"/>
          <w:bCs w:val="1"/>
        </w:rPr>
        <w:t>FORM –</w:t>
      </w:r>
      <w:r w:rsidRPr="35840656" w:rsidR="240A05B0">
        <w:rPr>
          <w:rFonts w:ascii="Calibri" w:hAnsi="Calibri"/>
          <w:b w:val="1"/>
          <w:bCs w:val="1"/>
        </w:rPr>
        <w:t xml:space="preserve"> Invitation </w:t>
      </w:r>
      <w:r w:rsidRPr="35840656" w:rsidR="099AB8A1">
        <w:rPr>
          <w:rFonts w:ascii="Calibri" w:hAnsi="Calibri"/>
          <w:b w:val="1"/>
          <w:bCs w:val="1"/>
        </w:rPr>
        <w:t>to</w:t>
      </w:r>
      <w:r w:rsidRPr="35840656" w:rsidR="240A05B0">
        <w:rPr>
          <w:rFonts w:ascii="Calibri" w:hAnsi="Calibri"/>
          <w:b w:val="1"/>
          <w:bCs w:val="1"/>
        </w:rPr>
        <w:t xml:space="preserve"> Bid</w:t>
      </w:r>
      <w:r w:rsidRPr="35840656" w:rsidR="1FD49A75">
        <w:rPr>
          <w:rFonts w:ascii="Calibri" w:hAnsi="Calibri"/>
          <w:b w:val="1"/>
          <w:bCs w:val="1"/>
        </w:rPr>
        <w:t xml:space="preserve"> No: </w:t>
      </w:r>
      <w:r w:rsidRPr="35840656" w:rsidR="55C6243E">
        <w:rPr>
          <w:rFonts w:ascii="Calibri" w:hAnsi="Calibri" w:cs="Arial"/>
          <w:b w:val="1"/>
          <w:bCs w:val="1"/>
          <w:color w:val="222222"/>
        </w:rPr>
        <w:t xml:space="preserve">  PR-SDN-PS-026-</w:t>
      </w:r>
      <w:r w:rsidRPr="35840656" w:rsidR="6BD662B5">
        <w:rPr>
          <w:rFonts w:ascii="Calibri" w:hAnsi="Calibri" w:cs="Arial"/>
          <w:b w:val="1"/>
          <w:bCs w:val="1"/>
          <w:color w:val="222222"/>
        </w:rPr>
        <w:t>131</w:t>
      </w:r>
    </w:p>
    <w:p w:rsidR="48B3A2E7" w:rsidP="06A9A84A" w:rsidRDefault="48B3A2E7" w14:paraId="087BD9DD" w14:textId="05C242A6">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6A9A84A" w:rsidR="6860076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BOQ and location </w:t>
      </w:r>
    </w:p>
    <w:p w:rsidR="48B3A2E7" w:rsidP="35840656" w:rsidRDefault="48B3A2E7" w14:paraId="36351BF5" w14:textId="5A5B8A14">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it-IT"/>
        </w:rPr>
      </w:pPr>
      <w:r w:rsidRPr="35840656" w:rsidR="76C87FD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Bidders are encouraged to </w:t>
      </w:r>
      <w:r w:rsidRPr="35840656" w:rsidR="76C87FD8">
        <w:rPr>
          <w:rFonts w:ascii="Calibri" w:hAnsi="Calibri" w:eastAsia="Calibri" w:cs="Calibri"/>
          <w:b w:val="0"/>
          <w:bCs w:val="0"/>
          <w:i w:val="0"/>
          <w:iCs w:val="0"/>
          <w:caps w:val="0"/>
          <w:smallCaps w:val="0"/>
          <w:noProof w:val="0"/>
          <w:color w:val="000000" w:themeColor="text1" w:themeTint="FF" w:themeShade="FF"/>
          <w:sz w:val="24"/>
          <w:szCs w:val="24"/>
          <w:lang w:val="en-US"/>
        </w:rPr>
        <w:t>submit</w:t>
      </w:r>
      <w:r w:rsidRPr="35840656" w:rsidR="76C87FD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bids for a lot or multiple lots. Each lot will be evaluated independently. Bidders may be awarded one or multiple lots based on their technical and financial scores.</w:t>
      </w:r>
      <w:r w:rsidRPr="35840656" w:rsidR="59E15C1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5840656" w:rsidR="6B7B148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Rates shall include all operational costs including fuel, driver allowances, maintenance, loading/offloading (if applicable), tolls, insurance, permits, and taxes unless otherwise specified. </w:t>
      </w:r>
      <w:r w:rsidRPr="35840656" w:rsidR="76C87FD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 </w:t>
      </w:r>
      <w:r w:rsidRPr="35840656" w:rsidR="76C87FD8">
        <w:rPr>
          <w:rFonts w:ascii="Calibri" w:hAnsi="Calibri" w:eastAsia="Calibri" w:cs="Calibri"/>
          <w:b w:val="0"/>
          <w:bCs w:val="0"/>
          <w:i w:val="0"/>
          <w:iCs w:val="0"/>
          <w:caps w:val="0"/>
          <w:smallCaps w:val="0"/>
          <w:noProof w:val="0"/>
          <w:color w:val="000000" w:themeColor="text1" w:themeTint="FF" w:themeShade="FF"/>
          <w:sz w:val="24"/>
          <w:szCs w:val="24"/>
          <w:lang w:val="en-US"/>
        </w:rPr>
        <w:t>additional</w:t>
      </w:r>
      <w:r w:rsidRPr="35840656" w:rsidR="76C87FD8">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charges will be accepted unless explicitly approved in writing by RI.</w:t>
      </w:r>
    </w:p>
    <w:p w:rsidR="48B3A2E7" w:rsidP="35840656" w:rsidRDefault="48B3A2E7" w14:paraId="31ED2E2C" w14:textId="63DD2F13">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697A1F8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Lot 1. </w:t>
      </w:r>
      <w:r w:rsidRPr="35840656" w:rsidR="41E3895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Transportation across States </w:t>
      </w:r>
      <w:r w:rsidRPr="35840656" w:rsidR="697A1F8F">
        <w:rPr>
          <w:rFonts w:ascii="Calibri" w:hAnsi="Calibri" w:eastAsia="Calibri" w:cs="Calibri"/>
          <w:b w:val="1"/>
          <w:bCs w:val="1"/>
          <w:i w:val="0"/>
          <w:iCs w:val="0"/>
          <w:caps w:val="0"/>
          <w:smallCaps w:val="0"/>
          <w:noProof w:val="0"/>
          <w:color w:val="000000" w:themeColor="text1" w:themeTint="FF" w:themeShade="FF"/>
          <w:sz w:val="24"/>
          <w:szCs w:val="24"/>
          <w:lang w:val="en-US"/>
        </w:rPr>
        <w:t>. All quotes to be provided in USD.</w:t>
      </w:r>
    </w:p>
    <w:tbl>
      <w:tblPr>
        <w:tblStyle w:val="TableNormal"/>
        <w:bidiVisual w:val="0"/>
        <w:tblW w:w="0" w:type="auto"/>
        <w:tblInd w:w="15" w:type="dxa"/>
        <w:tblBorders>
          <w:top w:val="single" w:sz="6"/>
          <w:left w:val="single" w:sz="6"/>
          <w:bottom w:val="single" w:sz="6"/>
          <w:right w:val="single" w:sz="6"/>
        </w:tblBorders>
        <w:tblLook w:val="04A0" w:firstRow="1" w:lastRow="0" w:firstColumn="1" w:lastColumn="0" w:noHBand="0" w:noVBand="1"/>
      </w:tblPr>
      <w:tblGrid>
        <w:gridCol w:w="2715"/>
        <w:gridCol w:w="3195"/>
        <w:gridCol w:w="1605"/>
        <w:gridCol w:w="1785"/>
        <w:gridCol w:w="1635"/>
      </w:tblGrid>
      <w:tr w:rsidR="35840656" w:rsidTr="35840656" w14:paraId="072B5CA8">
        <w:trPr>
          <w:trHeight w:val="300"/>
        </w:trPr>
        <w:tc>
          <w:tcPr>
            <w:tcW w:w="10935" w:type="dxa"/>
            <w:gridSpan w:val="5"/>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48D3A60" w14:textId="5C2F6A8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 xml:space="preserve">Lot 1 Transportation across States </w:t>
            </w:r>
          </w:p>
        </w:tc>
      </w:tr>
      <w:tr w:rsidR="35840656" w:rsidTr="35840656" w14:paraId="09132A25">
        <w:trPr>
          <w:trHeight w:val="285"/>
        </w:trPr>
        <w:tc>
          <w:tcPr>
            <w:tcW w:w="27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71195FC0" w14:textId="3AE4A337">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From →To Corridor</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46CE623C" w14:textId="2086143C">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Capacity Band</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6A124045" w14:textId="700CDC2C">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 xml:space="preserve">Unit of Measure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0F3F6C90" w14:textId="5A7ED29B">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Rate in USD</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5D457758" w14:textId="7F46F79E">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Comments</w:t>
            </w:r>
          </w:p>
        </w:tc>
      </w:tr>
      <w:tr w:rsidR="35840656" w:rsidTr="35840656" w14:paraId="67FB1D70">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22C3BDA9" w14:textId="51515708">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Port Sudan →Khartoum</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F5BD0AD" w14:textId="726D44B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B95BF59" w14:textId="0739CA4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F6B2035" w14:textId="5635B68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9665357" w14:textId="306C7AE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002C5E4B">
        <w:trPr>
          <w:trHeight w:val="285"/>
        </w:trPr>
        <w:tc>
          <w:tcPr>
            <w:tcW w:w="2715" w:type="dxa"/>
            <w:vMerge/>
            <w:tcBorders>
              <w:top w:sz="0"/>
              <w:left w:val="single" w:color="000000" w:themeColor="text1" w:sz="0"/>
              <w:bottom w:sz="0"/>
              <w:right w:val="single" w:color="000000" w:themeColor="text1" w:sz="0"/>
            </w:tcBorders>
            <w:tcMar/>
            <w:vAlign w:val="center"/>
          </w:tcPr>
          <w:p w14:paraId="38CA3C47"/>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860CA54" w14:textId="005F208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655F494" w14:textId="55B2749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9696F86" w14:textId="20014F8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9CEF845" w14:textId="419C6FD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456687A5">
        <w:trPr>
          <w:trHeight w:val="285"/>
        </w:trPr>
        <w:tc>
          <w:tcPr>
            <w:tcW w:w="2715" w:type="dxa"/>
            <w:vMerge/>
            <w:tcBorders>
              <w:top w:sz="0"/>
              <w:left w:val="single" w:color="000000" w:themeColor="text1" w:sz="0"/>
              <w:bottom w:sz="0"/>
              <w:right w:val="single" w:color="000000" w:themeColor="text1" w:sz="0"/>
            </w:tcBorders>
            <w:tcMar/>
            <w:vAlign w:val="center"/>
          </w:tcPr>
          <w:p w14:paraId="507C7CB2"/>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7F2DBF9" w14:textId="5A1AB7F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2CC8E80" w14:textId="326B15A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6B31410" w14:textId="74AB690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1FC400B" w14:textId="1E95E4B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18B40247">
        <w:trPr>
          <w:trHeight w:val="285"/>
        </w:trPr>
        <w:tc>
          <w:tcPr>
            <w:tcW w:w="2715" w:type="dxa"/>
            <w:vMerge/>
            <w:tcBorders>
              <w:top w:sz="0"/>
              <w:left w:val="single" w:color="000000" w:themeColor="text1" w:sz="0"/>
              <w:bottom w:sz="0"/>
              <w:right w:val="single" w:color="000000" w:themeColor="text1" w:sz="0"/>
            </w:tcBorders>
            <w:tcMar/>
            <w:vAlign w:val="center"/>
          </w:tcPr>
          <w:p w14:paraId="760DBA3B"/>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8A277BE" w14:textId="3235286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B893D6B" w14:textId="0906B78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821B410" w14:textId="6AB9E46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BBB3B5A" w14:textId="78773B7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0810091A">
        <w:trPr>
          <w:trHeight w:val="285"/>
        </w:trPr>
        <w:tc>
          <w:tcPr>
            <w:tcW w:w="2715" w:type="dxa"/>
            <w:vMerge/>
            <w:tcBorders>
              <w:top w:sz="0"/>
              <w:left w:val="single" w:color="000000" w:themeColor="text1" w:sz="0"/>
              <w:bottom w:sz="0"/>
              <w:right w:val="single" w:color="000000" w:themeColor="text1" w:sz="0"/>
            </w:tcBorders>
            <w:tcMar/>
            <w:vAlign w:val="center"/>
          </w:tcPr>
          <w:p w14:paraId="2F7BE0A8"/>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EC09A94" w14:textId="0F254A5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10-20MT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FCC6EDC" w14:textId="244AEB1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EF9320A" w14:textId="0048100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4C04011" w14:textId="0930181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1849EC52">
        <w:trPr>
          <w:trHeight w:val="300"/>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48CEE1E9"/>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B9D3DD6" w14:textId="7BB6DD8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Heavy 25-40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5011373" w14:textId="1D6EA27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AB922E5" w14:textId="1E2A4B6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C5ED037" w14:textId="727DCBC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0D24280A">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315EFC0F" w14:textId="2C9C659A">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Port Sudan →Al Jazeera</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9E73FAD" w14:textId="47DCF5C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CE8CD1F" w14:textId="70F1CF3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0138303" w14:textId="635DC6E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BC0E379" w14:textId="5E0ABAC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73B1B706">
        <w:trPr>
          <w:trHeight w:val="285"/>
        </w:trPr>
        <w:tc>
          <w:tcPr>
            <w:tcW w:w="2715" w:type="dxa"/>
            <w:vMerge/>
            <w:tcBorders>
              <w:top w:sz="0"/>
              <w:left w:val="single" w:color="000000" w:themeColor="text1" w:sz="0"/>
              <w:bottom w:sz="0"/>
              <w:right w:val="single" w:color="000000" w:themeColor="text1" w:sz="0"/>
            </w:tcBorders>
            <w:tcMar/>
            <w:vAlign w:val="center"/>
          </w:tcPr>
          <w:p w14:paraId="57DCE3B2"/>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4900646" w14:textId="567D664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A25D00A" w14:textId="1385B4D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E8A0BDB" w14:textId="4EC0A2F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033836A" w14:textId="4F7970F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43034C39">
        <w:trPr>
          <w:trHeight w:val="285"/>
        </w:trPr>
        <w:tc>
          <w:tcPr>
            <w:tcW w:w="2715" w:type="dxa"/>
            <w:vMerge/>
            <w:tcBorders>
              <w:top w:sz="0"/>
              <w:left w:val="single" w:color="000000" w:themeColor="text1" w:sz="0"/>
              <w:bottom w:sz="0"/>
              <w:right w:val="single" w:color="000000" w:themeColor="text1" w:sz="0"/>
            </w:tcBorders>
            <w:tcMar/>
            <w:vAlign w:val="center"/>
          </w:tcPr>
          <w:p w14:paraId="747202ED"/>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26F2133" w14:textId="193C62D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067F5BF" w14:textId="2418435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22748AF" w14:textId="77915C0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93C7BD7" w14:textId="6EB1A06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2731646C">
        <w:trPr>
          <w:trHeight w:val="285"/>
        </w:trPr>
        <w:tc>
          <w:tcPr>
            <w:tcW w:w="2715" w:type="dxa"/>
            <w:vMerge/>
            <w:tcBorders>
              <w:top w:sz="0"/>
              <w:left w:val="single" w:color="000000" w:themeColor="text1" w:sz="0"/>
              <w:bottom w:sz="0"/>
              <w:right w:val="single" w:color="000000" w:themeColor="text1" w:sz="0"/>
            </w:tcBorders>
            <w:tcMar/>
            <w:vAlign w:val="center"/>
          </w:tcPr>
          <w:p w14:paraId="7B21646F"/>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510B529" w14:textId="68C2446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C43E446" w14:textId="09CF60F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577AE05" w14:textId="1DF20BC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4EBD47D" w14:textId="66E1CA3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0A845C4B">
        <w:trPr>
          <w:trHeight w:val="285"/>
        </w:trPr>
        <w:tc>
          <w:tcPr>
            <w:tcW w:w="2715" w:type="dxa"/>
            <w:vMerge/>
            <w:tcBorders>
              <w:top w:sz="0"/>
              <w:left w:val="single" w:color="000000" w:themeColor="text1" w:sz="0"/>
              <w:bottom w:sz="0"/>
              <w:right w:val="single" w:color="000000" w:themeColor="text1" w:sz="0"/>
            </w:tcBorders>
            <w:tcMar/>
            <w:vAlign w:val="center"/>
          </w:tcPr>
          <w:p w14:paraId="2D5D905E"/>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C368613" w14:textId="0BA0D11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10-20MT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F00D178" w14:textId="6CC571A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EDBA5D4" w14:textId="5D225B6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58A4999" w14:textId="3A6FD19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461FC942">
        <w:trPr>
          <w:trHeight w:val="300"/>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645D39A3"/>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4F73AA9" w14:textId="268E813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Heavy 25-40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FC63F40" w14:textId="386775A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24A0395" w14:textId="5D14933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3402735" w14:textId="7E3D69C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1AD8203A">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7C8A65A5" w14:textId="593C8529">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Al Jazeera→ Khartoum</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6F94F77" w14:textId="5350C3B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3F59ABA" w14:textId="77117CC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284EE93" w14:textId="2DF84FB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DA5668F" w14:textId="20DCEA3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2AD2E94B">
        <w:trPr>
          <w:trHeight w:val="285"/>
        </w:trPr>
        <w:tc>
          <w:tcPr>
            <w:tcW w:w="2715" w:type="dxa"/>
            <w:vMerge/>
            <w:tcBorders>
              <w:top w:sz="0"/>
              <w:left w:val="single" w:color="000000" w:themeColor="text1" w:sz="0"/>
              <w:bottom w:sz="0"/>
              <w:right w:val="single" w:color="000000" w:themeColor="text1" w:sz="0"/>
            </w:tcBorders>
            <w:tcMar/>
            <w:vAlign w:val="center"/>
          </w:tcPr>
          <w:p w14:paraId="059B8FF6"/>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64F2286" w14:textId="142B870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F5AF577" w14:textId="1B441C0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6EA6CE4" w14:textId="4182111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620BCDB" w14:textId="4EACBA4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12D68FE7">
        <w:trPr>
          <w:trHeight w:val="285"/>
        </w:trPr>
        <w:tc>
          <w:tcPr>
            <w:tcW w:w="2715" w:type="dxa"/>
            <w:vMerge/>
            <w:tcBorders>
              <w:top w:sz="0"/>
              <w:left w:val="single" w:color="000000" w:themeColor="text1" w:sz="0"/>
              <w:bottom w:sz="0"/>
              <w:right w:val="single" w:color="000000" w:themeColor="text1" w:sz="0"/>
            </w:tcBorders>
            <w:tcMar/>
            <w:vAlign w:val="center"/>
          </w:tcPr>
          <w:p w14:paraId="22C6B87A"/>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4E07321" w14:textId="798A5DD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35226E3" w14:textId="0E2C7A6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2FD37C0" w14:textId="65225C4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4903830" w14:textId="7E8C3F5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4E23374C">
        <w:trPr>
          <w:trHeight w:val="285"/>
        </w:trPr>
        <w:tc>
          <w:tcPr>
            <w:tcW w:w="2715" w:type="dxa"/>
            <w:vMerge/>
            <w:tcBorders>
              <w:top w:sz="0"/>
              <w:left w:val="single" w:color="000000" w:themeColor="text1" w:sz="0"/>
              <w:bottom w:sz="0"/>
              <w:right w:val="single" w:color="000000" w:themeColor="text1" w:sz="0"/>
            </w:tcBorders>
            <w:tcMar/>
            <w:vAlign w:val="center"/>
          </w:tcPr>
          <w:p w14:paraId="6D8DBC4B"/>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16B6B48" w14:textId="732E746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5BF43A9" w14:textId="44E0749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E96CA90" w14:textId="6946F90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738613C" w14:textId="1930069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424322EA">
        <w:trPr>
          <w:trHeight w:val="285"/>
        </w:trPr>
        <w:tc>
          <w:tcPr>
            <w:tcW w:w="2715" w:type="dxa"/>
            <w:vMerge/>
            <w:tcBorders>
              <w:top w:sz="0"/>
              <w:left w:val="single" w:color="000000" w:themeColor="text1" w:sz="0"/>
              <w:bottom w:sz="0"/>
              <w:right w:val="single" w:color="000000" w:themeColor="text1" w:sz="0"/>
            </w:tcBorders>
            <w:tcMar/>
            <w:vAlign w:val="center"/>
          </w:tcPr>
          <w:p w14:paraId="16D408D7"/>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7241F4D" w14:textId="22DE82D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10-20MT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E550C43" w14:textId="41CF835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D63B4A4" w14:textId="58A2641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90F4315" w14:textId="7EA6B07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6554B81E">
        <w:trPr>
          <w:trHeight w:val="300"/>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52C4B4FE"/>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24C7150" w14:textId="5FEC4A1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Heavy 25-40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E39588E" w14:textId="7083103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7A5EE3F" w14:textId="51661F8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E2B390D" w14:textId="1331DAB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76ACD265">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5A61A7D0" w14:textId="79A9F02B">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Khartoum → Al Jazeera</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0DEA68F" w14:textId="22C6CF7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609F69E" w14:textId="69927CA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E8AC89D" w14:textId="0E5E626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7B9C8F8" w14:textId="7523270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4D6BF958">
        <w:trPr>
          <w:trHeight w:val="285"/>
        </w:trPr>
        <w:tc>
          <w:tcPr>
            <w:tcW w:w="2715" w:type="dxa"/>
            <w:vMerge/>
            <w:tcBorders>
              <w:top w:sz="0"/>
              <w:left w:val="single" w:color="000000" w:themeColor="text1" w:sz="0"/>
              <w:bottom w:sz="0"/>
              <w:right w:val="single" w:color="000000" w:themeColor="text1" w:sz="0"/>
            </w:tcBorders>
            <w:tcMar/>
            <w:vAlign w:val="center"/>
          </w:tcPr>
          <w:p w14:paraId="42A47223"/>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D868DA8" w14:textId="33D184C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4635132" w14:textId="34EEB04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AF112BD" w14:textId="38A33CE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E680D2A" w14:textId="0064BEF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5E2EAF0F">
        <w:trPr>
          <w:trHeight w:val="285"/>
        </w:trPr>
        <w:tc>
          <w:tcPr>
            <w:tcW w:w="2715" w:type="dxa"/>
            <w:vMerge/>
            <w:tcBorders>
              <w:top w:sz="0"/>
              <w:left w:val="single" w:color="000000" w:themeColor="text1" w:sz="0"/>
              <w:bottom w:sz="0"/>
              <w:right w:val="single" w:color="000000" w:themeColor="text1" w:sz="0"/>
            </w:tcBorders>
            <w:tcMar/>
            <w:vAlign w:val="center"/>
          </w:tcPr>
          <w:p w14:paraId="2AB84383"/>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6F18283" w14:textId="11BCD08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88BBECC" w14:textId="289A461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80743C7" w14:textId="313A3AD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6C8D33C" w14:textId="7752DF2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00E83BE1">
        <w:trPr>
          <w:trHeight w:val="285"/>
        </w:trPr>
        <w:tc>
          <w:tcPr>
            <w:tcW w:w="2715" w:type="dxa"/>
            <w:vMerge/>
            <w:tcBorders>
              <w:top w:sz="0"/>
              <w:left w:val="single" w:color="000000" w:themeColor="text1" w:sz="0"/>
              <w:bottom w:sz="0"/>
              <w:right w:val="single" w:color="000000" w:themeColor="text1" w:sz="0"/>
            </w:tcBorders>
            <w:tcMar/>
            <w:vAlign w:val="center"/>
          </w:tcPr>
          <w:p w14:paraId="135AC258"/>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55395BE" w14:textId="5353B7D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FA923F0" w14:textId="5E067E2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8BBB7EA" w14:textId="067F314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301F1BD" w14:textId="21F571E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375A1DD9">
        <w:trPr>
          <w:trHeight w:val="285"/>
        </w:trPr>
        <w:tc>
          <w:tcPr>
            <w:tcW w:w="2715" w:type="dxa"/>
            <w:vMerge/>
            <w:tcBorders>
              <w:top w:sz="0"/>
              <w:left w:val="single" w:color="000000" w:themeColor="text1" w:sz="0"/>
              <w:bottom w:sz="0"/>
              <w:right w:val="single" w:color="000000" w:themeColor="text1" w:sz="0"/>
            </w:tcBorders>
            <w:tcMar/>
            <w:vAlign w:val="center"/>
          </w:tcPr>
          <w:p w14:paraId="737361B5"/>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F76A879" w14:textId="07A63E3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10-20MT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8E557E6" w14:textId="2338F2A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0CB9A4D" w14:textId="00D6A69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D9CF638" w14:textId="4834DD2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491BABE7">
        <w:trPr>
          <w:trHeight w:val="300"/>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62D271F6"/>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0C51735" w14:textId="18DDBF9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Heavy 25-40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B66E327" w14:textId="0391A5B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A0C5F73" w14:textId="42352E1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77321B8" w14:textId="47AA127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0F822F05">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78093C46" w14:textId="6F7E2984">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Port Sudan → Northern State</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35840656" w:rsidP="35840656" w:rsidRDefault="35840656" w14:paraId="1F6135FB" w14:textId="0798A839">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C8555FB" w14:textId="069ADB94">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18F9F94" w14:textId="1775FEF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122BD33" w14:textId="0C80C706">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0C7DB8B4">
        <w:trPr>
          <w:trHeight w:val="285"/>
        </w:trPr>
        <w:tc>
          <w:tcPr>
            <w:tcW w:w="2715" w:type="dxa"/>
            <w:vMerge/>
            <w:tcBorders>
              <w:top w:sz="0"/>
              <w:left w:val="single" w:color="000000" w:themeColor="text1" w:sz="0"/>
              <w:bottom w:sz="0"/>
              <w:right w:val="single" w:color="000000" w:themeColor="text1" w:sz="0"/>
            </w:tcBorders>
            <w:tcMar/>
            <w:vAlign w:val="center"/>
          </w:tcPr>
          <w:p w14:paraId="69F8D4CA"/>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35840656" w:rsidP="35840656" w:rsidRDefault="35840656" w14:paraId="5AD4EF42" w14:textId="41EE4C56">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416EAA8" w14:textId="6B2CE791">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29BA9AB" w14:textId="7F42A8A8">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7291ACE" w14:textId="1D2725DB">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3F83EF85">
        <w:trPr>
          <w:trHeight w:val="300"/>
        </w:trPr>
        <w:tc>
          <w:tcPr>
            <w:tcW w:w="2715" w:type="dxa"/>
            <w:vMerge/>
            <w:tcBorders>
              <w:top w:sz="0"/>
              <w:left w:val="single" w:color="000000" w:themeColor="text1" w:sz="0"/>
              <w:bottom w:sz="0"/>
              <w:right w:val="single" w:color="000000" w:themeColor="text1" w:sz="0"/>
            </w:tcBorders>
            <w:tcMar/>
            <w:vAlign w:val="center"/>
          </w:tcPr>
          <w:p w14:paraId="05A6318D"/>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35840656" w:rsidP="35840656" w:rsidRDefault="35840656" w14:paraId="6E109218" w14:textId="1493CE4A">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93DCD34" w14:textId="0FDAAE0B">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6FCC73B" w14:textId="66DD9713">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6EC0199" w14:textId="3736070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5BC592AC">
        <w:trPr>
          <w:trHeight w:val="285"/>
        </w:trPr>
        <w:tc>
          <w:tcPr>
            <w:tcW w:w="2715" w:type="dxa"/>
            <w:vMerge/>
            <w:tcBorders>
              <w:top w:sz="0"/>
              <w:left w:val="single" w:color="000000" w:themeColor="text1" w:sz="0"/>
              <w:bottom w:sz="0"/>
              <w:right w:val="single" w:color="000000" w:themeColor="text1" w:sz="0"/>
            </w:tcBorders>
            <w:tcMar/>
            <w:vAlign w:val="center"/>
          </w:tcPr>
          <w:p w14:paraId="5AD3D9C7"/>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35840656" w:rsidP="35840656" w:rsidRDefault="35840656" w14:paraId="41E0B609" w14:textId="3580E673">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1D39804" w14:textId="28A76BBB">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5FBED23" w14:textId="2C33352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78DA798" w14:textId="755ECC1B">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0B4872E2">
        <w:trPr>
          <w:trHeight w:val="300"/>
        </w:trPr>
        <w:tc>
          <w:tcPr>
            <w:tcW w:w="2715" w:type="dxa"/>
            <w:vMerge/>
            <w:tcBorders>
              <w:top w:sz="0"/>
              <w:left w:val="single" w:color="000000" w:themeColor="text1" w:sz="0"/>
              <w:bottom w:sz="0"/>
              <w:right w:val="single" w:color="000000" w:themeColor="text1" w:sz="0"/>
            </w:tcBorders>
            <w:tcMar/>
            <w:vAlign w:val="center"/>
          </w:tcPr>
          <w:p w14:paraId="79921565"/>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35840656" w:rsidP="35840656" w:rsidRDefault="35840656" w14:paraId="6C04A6B6" w14:textId="13798EE0">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10-20MT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4DC29D0" w14:textId="7940C314">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B3EC7FF" w14:textId="352590EF">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AC96F32" w14:textId="62A61F23">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7E974C95">
        <w:trPr>
          <w:trHeight w:val="285"/>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6691A4BB"/>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top"/>
          </w:tcPr>
          <w:p w:rsidR="35840656" w:rsidP="35840656" w:rsidRDefault="35840656" w14:paraId="58D4EAE9" w14:textId="486F62D4">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Heavy 25-40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5DBE63B" w14:textId="07FDB36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5155232" w14:textId="2BD3836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AF26902" w14:textId="47F78EFD">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7BA1480F">
        <w:trPr>
          <w:trHeight w:val="300"/>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28D843A4" w14:textId="3C9F77BE">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Khartoum → Northern State</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465846A" w14:textId="7DEED592">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A986B1A" w14:textId="35EC76BE">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A9B2D1A" w14:textId="76CE5CA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10227AC" w14:textId="0BD03A0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68403E45">
        <w:trPr>
          <w:trHeight w:val="300"/>
        </w:trPr>
        <w:tc>
          <w:tcPr>
            <w:tcW w:w="2715" w:type="dxa"/>
            <w:vMerge/>
            <w:tcBorders>
              <w:top w:sz="0"/>
              <w:left w:val="single" w:color="000000" w:themeColor="text1" w:sz="0"/>
              <w:bottom w:sz="0"/>
              <w:right w:val="single" w:color="000000" w:themeColor="text1" w:sz="0"/>
            </w:tcBorders>
            <w:tcMar/>
            <w:vAlign w:val="center"/>
          </w:tcPr>
          <w:p w14:paraId="0F517D49"/>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6A0D7C7" w14:textId="55B9D328">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13B757F" w14:textId="1A56E69D">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51BBCB2" w14:textId="287E288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9B47B31" w14:textId="2A2408E3">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05648F6E">
        <w:trPr>
          <w:trHeight w:val="300"/>
        </w:trPr>
        <w:tc>
          <w:tcPr>
            <w:tcW w:w="2715" w:type="dxa"/>
            <w:vMerge/>
            <w:tcBorders>
              <w:top w:sz="0"/>
              <w:left w:val="single" w:color="000000" w:themeColor="text1" w:sz="0"/>
              <w:bottom w:sz="0"/>
              <w:right w:val="single" w:color="000000" w:themeColor="text1" w:sz="0"/>
            </w:tcBorders>
            <w:tcMar/>
            <w:vAlign w:val="center"/>
          </w:tcPr>
          <w:p w14:paraId="6EBD8275"/>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7302EA7" w14:textId="3C64121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ECED3D6" w14:textId="42453B9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2F3B4BE" w14:textId="0504FDCD">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6E26A7B" w14:textId="0B161D3F">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587CC8B2">
        <w:trPr>
          <w:trHeight w:val="300"/>
        </w:trPr>
        <w:tc>
          <w:tcPr>
            <w:tcW w:w="2715" w:type="dxa"/>
            <w:vMerge/>
            <w:tcBorders>
              <w:top w:sz="0"/>
              <w:left w:val="single" w:color="000000" w:themeColor="text1" w:sz="0"/>
              <w:bottom w:sz="0"/>
              <w:right w:val="single" w:color="000000" w:themeColor="text1" w:sz="0"/>
            </w:tcBorders>
            <w:tcMar/>
            <w:vAlign w:val="center"/>
          </w:tcPr>
          <w:p w14:paraId="23F0F959"/>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069D2C1" w14:textId="7A927CC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3118903" w14:textId="09DF2FB4">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4119E7A" w14:textId="08BB7C8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927D8D1" w14:textId="601413F1">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03001A61">
        <w:trPr>
          <w:trHeight w:val="300"/>
        </w:trPr>
        <w:tc>
          <w:tcPr>
            <w:tcW w:w="2715" w:type="dxa"/>
            <w:vMerge/>
            <w:tcBorders>
              <w:top w:sz="0"/>
              <w:left w:val="single" w:color="000000" w:themeColor="text1" w:sz="0"/>
              <w:bottom w:sz="0"/>
              <w:right w:val="single" w:color="000000" w:themeColor="text1" w:sz="0"/>
            </w:tcBorders>
            <w:tcMar/>
            <w:vAlign w:val="center"/>
          </w:tcPr>
          <w:p w14:paraId="76AFC282"/>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70E8797" w14:textId="42E62CF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10-20MT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0DD5882" w14:textId="3E5CF2CE">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5224E2C" w14:textId="41CEE791">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88BFA35" w14:textId="1CCB4C4F">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306C46EC">
        <w:trPr>
          <w:trHeight w:val="300"/>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3ADBADFF"/>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1111F14" w14:textId="75057B5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Heavy 25-40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11BC63E" w14:textId="4FFB263D">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4095376" w14:textId="275904A2">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ACBEB8C" w14:textId="6FEA2EF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58C8ED2A">
        <w:trPr>
          <w:trHeight w:val="300"/>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4CCB2B36" w14:textId="2F61B1A6">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Al- Jazeera → Northern State</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BFF0E83" w14:textId="616DCD63">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17B6A22" w14:textId="5589543A">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A675C20" w14:textId="76D8140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CE26270" w14:textId="7E950F58">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4A4FF9BC">
        <w:trPr>
          <w:trHeight w:val="300"/>
        </w:trPr>
        <w:tc>
          <w:tcPr>
            <w:tcW w:w="2715" w:type="dxa"/>
            <w:vMerge/>
            <w:tcBorders>
              <w:top w:sz="0"/>
              <w:left w:val="single" w:color="000000" w:themeColor="text1" w:sz="0"/>
              <w:bottom w:sz="0"/>
              <w:right w:val="single" w:color="000000" w:themeColor="text1" w:sz="0"/>
            </w:tcBorders>
            <w:tcMar/>
            <w:vAlign w:val="center"/>
          </w:tcPr>
          <w:p w14:paraId="2434ECCB"/>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AABCA48" w14:textId="1509F5B9">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BB3434D" w14:textId="56BEEB5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CCF19B0" w14:textId="597B6A46">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0B80286" w14:textId="3E40292B">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188BF9D2">
        <w:trPr>
          <w:trHeight w:val="300"/>
        </w:trPr>
        <w:tc>
          <w:tcPr>
            <w:tcW w:w="2715" w:type="dxa"/>
            <w:vMerge/>
            <w:tcBorders>
              <w:top w:sz="0"/>
              <w:left w:val="single" w:color="000000" w:themeColor="text1" w:sz="0"/>
              <w:bottom w:sz="0"/>
              <w:right w:val="single" w:color="000000" w:themeColor="text1" w:sz="0"/>
            </w:tcBorders>
            <w:tcMar/>
            <w:vAlign w:val="center"/>
          </w:tcPr>
          <w:p w14:paraId="7203D865"/>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81B2576" w14:textId="3EF5FA0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C5A84F2" w14:textId="42B396D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7ED6498" w14:textId="1B88A956">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EAC81FF" w14:textId="09AC356A">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6C37284C">
        <w:trPr>
          <w:trHeight w:val="300"/>
        </w:trPr>
        <w:tc>
          <w:tcPr>
            <w:tcW w:w="2715" w:type="dxa"/>
            <w:vMerge/>
            <w:tcBorders>
              <w:top w:sz="0"/>
              <w:left w:val="single" w:color="000000" w:themeColor="text1" w:sz="0"/>
              <w:bottom w:sz="0"/>
              <w:right w:val="single" w:color="000000" w:themeColor="text1" w:sz="0"/>
            </w:tcBorders>
            <w:tcMar/>
            <w:vAlign w:val="center"/>
          </w:tcPr>
          <w:p w14:paraId="062A085E"/>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7E7B78B" w14:textId="2D91941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3EAAA42" w14:textId="0235BE8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D443000" w14:textId="0552D1FD">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2C80489" w14:textId="5DC173D1">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0383BF60">
        <w:trPr>
          <w:trHeight w:val="300"/>
        </w:trPr>
        <w:tc>
          <w:tcPr>
            <w:tcW w:w="2715" w:type="dxa"/>
            <w:vMerge/>
            <w:tcBorders>
              <w:top w:sz="0"/>
              <w:left w:val="single" w:color="000000" w:themeColor="text1" w:sz="0"/>
              <w:bottom w:sz="0"/>
              <w:right w:val="single" w:color="000000" w:themeColor="text1" w:sz="0"/>
            </w:tcBorders>
            <w:tcMar/>
            <w:vAlign w:val="center"/>
          </w:tcPr>
          <w:p w14:paraId="2D88CD51"/>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CDC96CC" w14:textId="45A9D99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10-20MT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457B468" w14:textId="283CC976">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4BE8FCE" w14:textId="2C99A2EF">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C75D558" w14:textId="6C105E7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2D8FF132">
        <w:trPr>
          <w:trHeight w:val="300"/>
        </w:trPr>
        <w:tc>
          <w:tcPr>
            <w:tcW w:w="2715"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2CC9683C"/>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6ABC7F5" w14:textId="0459F02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Heavy 25-40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EB1F8CC" w14:textId="1D0B8818">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FC2C3B2" w14:textId="3A537AA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C856010" w14:textId="10EAC931">
            <w:pPr>
              <w:spacing w:after="0"/>
              <w:rPr>
                <w:rFonts w:ascii="Calibri" w:hAnsi="Calibri" w:eastAsia="Calibri" w:cs="Calibri"/>
                <w:b w:val="0"/>
                <w:bCs w:val="0"/>
                <w:i w:val="0"/>
                <w:iCs w:val="0"/>
                <w:caps w:val="0"/>
                <w:smallCaps w:val="0"/>
                <w:color w:val="000000" w:themeColor="text1" w:themeTint="FF" w:themeShade="FF"/>
                <w:sz w:val="22"/>
                <w:szCs w:val="22"/>
              </w:rPr>
            </w:pPr>
          </w:p>
        </w:tc>
      </w:tr>
    </w:tbl>
    <w:p w:rsidR="06A9A84A" w:rsidP="06A9A84A" w:rsidRDefault="06A9A84A" w14:paraId="2403BECB" w14:textId="2AB74997">
      <w:pPr>
        <w:pStyle w:val="Normal"/>
        <w:bidi w:val="0"/>
        <w:rPr>
          <w:b w:val="1"/>
          <w:bCs w:val="1"/>
          <w:noProof w:val="0"/>
          <w:lang w:val="en-US"/>
        </w:rPr>
      </w:pPr>
    </w:p>
    <w:p w:rsidR="35840656" w:rsidP="35840656" w:rsidRDefault="35840656" w14:paraId="763EB5E0" w14:textId="4068582D">
      <w:pPr>
        <w:pStyle w:val="Normal"/>
        <w:rPr>
          <w:b w:val="1"/>
          <w:bCs w:val="1"/>
          <w:noProof w:val="0"/>
          <w:lang w:val="en-US"/>
        </w:rPr>
      </w:pPr>
    </w:p>
    <w:p w:rsidR="35840656" w:rsidP="35840656" w:rsidRDefault="35840656" w14:paraId="0592BA29" w14:textId="119DA6DD">
      <w:pPr>
        <w:pStyle w:val="Normal"/>
        <w:rPr>
          <w:b w:val="1"/>
          <w:bCs w:val="1"/>
          <w:noProof w:val="0"/>
          <w:lang w:val="en-US"/>
        </w:rPr>
      </w:pPr>
    </w:p>
    <w:p w:rsidR="35840656" w:rsidP="35840656" w:rsidRDefault="35840656" w14:paraId="5CC30D82" w14:textId="4ECDB6C7">
      <w:pPr>
        <w:pStyle w:val="Normal"/>
        <w:rPr>
          <w:b w:val="1"/>
          <w:bCs w:val="1"/>
          <w:noProof w:val="0"/>
          <w:lang w:val="en-US"/>
        </w:rPr>
      </w:pPr>
    </w:p>
    <w:p w:rsidR="35840656" w:rsidP="35840656" w:rsidRDefault="35840656" w14:paraId="7EFC3520" w14:textId="4C8A31EF">
      <w:pPr>
        <w:pStyle w:val="Normal"/>
        <w:rPr>
          <w:b w:val="1"/>
          <w:bCs w:val="1"/>
          <w:noProof w:val="0"/>
          <w:lang w:val="en-US"/>
        </w:rPr>
      </w:pPr>
    </w:p>
    <w:p w:rsidR="76C87FD8" w:rsidP="35840656" w:rsidRDefault="76C87FD8" w14:paraId="34E81CAF" w14:textId="178700A6">
      <w:pPr>
        <w:pStyle w:val="Normal"/>
        <w:rPr>
          <w:rFonts w:ascii="Calibri" w:hAnsi="Calibri" w:eastAsia="Calibri" w:cs="Calibri"/>
          <w:b w:val="1"/>
          <w:bCs w:val="1"/>
          <w:i w:val="0"/>
          <w:iCs w:val="0"/>
          <w:caps w:val="0"/>
          <w:smallCaps w:val="0"/>
          <w:noProof w:val="0"/>
          <w:color w:val="000000" w:themeColor="text1" w:themeTint="FF" w:themeShade="FF"/>
          <w:sz w:val="24"/>
          <w:szCs w:val="24"/>
          <w:lang w:val="en-US"/>
        </w:rPr>
      </w:pPr>
      <w:r w:rsidRPr="35840656" w:rsidR="76C87FD8">
        <w:rPr>
          <w:b w:val="1"/>
          <w:bCs w:val="1"/>
          <w:noProof w:val="0"/>
          <w:lang w:val="en-US"/>
        </w:rPr>
        <w:t xml:space="preserve">Lot 2. </w:t>
      </w:r>
      <w:r w:rsidRPr="35840656" w:rsidR="1238F410">
        <w:rPr>
          <w:b w:val="1"/>
          <w:bCs w:val="1"/>
          <w:noProof w:val="0"/>
          <w:lang w:val="en-US"/>
        </w:rPr>
        <w:t>Transportation across North Darfur</w:t>
      </w:r>
    </w:p>
    <w:tbl>
      <w:tblPr>
        <w:tblStyle w:val="TableNormal"/>
        <w:bidiVisual w:val="0"/>
        <w:tblW w:w="0" w:type="auto"/>
        <w:tblInd w:w="15" w:type="dxa"/>
        <w:tblBorders>
          <w:top w:val="single" w:sz="6"/>
          <w:left w:val="single" w:sz="6"/>
          <w:bottom w:val="single" w:sz="6"/>
          <w:right w:val="single" w:sz="6"/>
        </w:tblBorders>
        <w:tblLook w:val="04A0" w:firstRow="1" w:lastRow="0" w:firstColumn="1" w:lastColumn="0" w:noHBand="0" w:noVBand="1"/>
      </w:tblPr>
      <w:tblGrid>
        <w:gridCol w:w="2715"/>
        <w:gridCol w:w="3195"/>
        <w:gridCol w:w="1605"/>
        <w:gridCol w:w="1785"/>
        <w:gridCol w:w="1635"/>
      </w:tblGrid>
      <w:tr w:rsidR="35840656" w:rsidTr="35840656" w14:paraId="347E8C38">
        <w:trPr>
          <w:trHeight w:val="285"/>
        </w:trPr>
        <w:tc>
          <w:tcPr>
            <w:tcW w:w="27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83040A0" w14:textId="1E09AA9B">
            <w:pPr>
              <w:spacing w:after="0" w:line="240" w:lineRule="auto"/>
              <w:jc w:val="left"/>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From →To Corridor</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9079D1C" w14:textId="45153A7F">
            <w:pPr>
              <w:spacing w:after="0" w:line="240" w:lineRule="auto"/>
              <w:jc w:val="left"/>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Capacity Band</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E212B5C" w14:textId="5F625EBF">
            <w:pPr>
              <w:spacing w:after="0" w:line="240" w:lineRule="auto"/>
              <w:jc w:val="left"/>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Unit of Measure</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4BC4299" w14:textId="57660A98">
            <w:pPr>
              <w:spacing w:after="0" w:line="240" w:lineRule="auto"/>
              <w:jc w:val="left"/>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Rate in USD</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2A7C396" w14:textId="70B56D80">
            <w:pPr>
              <w:spacing w:after="0" w:line="240" w:lineRule="auto"/>
              <w:jc w:val="left"/>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Comments</w:t>
            </w:r>
          </w:p>
        </w:tc>
      </w:tr>
      <w:tr w:rsidR="35840656" w:rsidTr="35840656" w14:paraId="0257E0C0">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4E9078F5" w14:textId="3A042DCD">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Tawila →Milet</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AD625ED" w14:textId="59FA8740">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4A433F4" w14:textId="6C18529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F7AFBA9" w14:textId="4E6F1D3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9093761" w14:textId="6E2F5F8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76A4814D">
        <w:trPr>
          <w:trHeight w:val="285"/>
        </w:trPr>
        <w:tc>
          <w:tcPr>
            <w:tcW w:w="2715" w:type="dxa"/>
            <w:vMerge/>
            <w:tcBorders>
              <w:top w:sz="0"/>
              <w:left w:val="single" w:color="000000" w:themeColor="text1" w:sz="0"/>
              <w:bottom w:sz="0"/>
              <w:right w:val="single" w:color="000000" w:themeColor="text1" w:sz="0"/>
            </w:tcBorders>
            <w:tcMar/>
            <w:vAlign w:val="center"/>
          </w:tcPr>
          <w:p w14:paraId="5BB519E2"/>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EF9FB10" w14:textId="11353EDB">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D2E4BDC" w14:textId="1E02B52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9A9587D" w14:textId="1CF0279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4A63F0C" w14:textId="793E165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79A8D6CA">
        <w:trPr>
          <w:trHeight w:val="285"/>
        </w:trPr>
        <w:tc>
          <w:tcPr>
            <w:tcW w:w="2715" w:type="dxa"/>
            <w:vMerge/>
            <w:tcBorders>
              <w:top w:sz="0"/>
              <w:left w:val="single" w:color="000000" w:themeColor="text1" w:sz="0"/>
              <w:bottom w:sz="0"/>
              <w:right w:val="single" w:color="000000" w:themeColor="text1" w:sz="0"/>
            </w:tcBorders>
            <w:tcMar/>
            <w:vAlign w:val="center"/>
          </w:tcPr>
          <w:p w14:paraId="0CACE660"/>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CB5A53F" w14:textId="0406899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8B2D88F" w14:textId="4DC3673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652D7D2" w14:textId="63FC8A8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81A2CF2" w14:textId="74910CA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69FF180A">
        <w:trPr>
          <w:trHeight w:val="285"/>
        </w:trPr>
        <w:tc>
          <w:tcPr>
            <w:tcW w:w="2715" w:type="dxa"/>
            <w:vMerge/>
            <w:tcBorders>
              <w:top w:sz="0"/>
              <w:left w:val="single" w:color="000000" w:themeColor="text1" w:sz="0"/>
              <w:bottom w:sz="0"/>
              <w:right w:val="single" w:color="000000" w:themeColor="text1" w:sz="0"/>
            </w:tcBorders>
            <w:tcMar/>
            <w:vAlign w:val="center"/>
          </w:tcPr>
          <w:p w14:paraId="386E0EC6"/>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C57AF4F" w14:textId="04369C3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BC2E629" w14:textId="62DF16D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30BF864" w14:textId="68E7547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D032A29" w14:textId="024F256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19B1F756">
        <w:trPr>
          <w:trHeight w:val="285"/>
        </w:trPr>
        <w:tc>
          <w:tcPr>
            <w:tcW w:w="2715" w:type="dxa"/>
            <w:vMerge/>
            <w:tcBorders>
              <w:top w:sz="0"/>
              <w:left w:val="single" w:color="000000" w:themeColor="text1" w:sz="0"/>
              <w:bottom w:sz="0"/>
              <w:right w:val="single" w:color="000000" w:themeColor="text1" w:sz="0"/>
            </w:tcBorders>
            <w:tcMar/>
            <w:vAlign w:val="center"/>
          </w:tcPr>
          <w:p w14:paraId="0AB8F582"/>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343718B" w14:textId="715D46B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10-20MT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EE61340" w14:textId="04A8BD8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15F56BD" w14:textId="7C57C78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86A54D7" w14:textId="506AA6E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23566AA9">
        <w:trPr>
          <w:trHeight w:val="300"/>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6CBEEAEC"/>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231AF31" w14:textId="587A867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Heavy 25-40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2E7CAAC" w14:textId="21AD2FB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70460EA" w14:textId="0E86D14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C306E35" w14:textId="42D7CD9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60C0E4D2">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62B43FFB" w14:textId="533EF2AD">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Tawila → Almaha</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A634A58" w14:textId="5D9C2F3E">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9604A2B" w14:textId="0D90C61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150B677" w14:textId="601E225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CB7FBB2" w14:textId="338F05C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297C4328">
        <w:trPr>
          <w:trHeight w:val="285"/>
        </w:trPr>
        <w:tc>
          <w:tcPr>
            <w:tcW w:w="2715" w:type="dxa"/>
            <w:vMerge/>
            <w:tcBorders>
              <w:top w:sz="0"/>
              <w:left w:val="single" w:color="000000" w:themeColor="text1" w:sz="0"/>
              <w:bottom w:sz="0"/>
              <w:right w:val="single" w:color="000000" w:themeColor="text1" w:sz="0"/>
            </w:tcBorders>
            <w:tcMar/>
            <w:vAlign w:val="center"/>
          </w:tcPr>
          <w:p w14:paraId="2E518982"/>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92D43F9" w14:textId="0ADADF6F">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F673708" w14:textId="4C92B9C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F703EE9" w14:textId="07E6686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6714EF6" w14:textId="79ED50B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3C3BD757">
        <w:trPr>
          <w:trHeight w:val="285"/>
        </w:trPr>
        <w:tc>
          <w:tcPr>
            <w:tcW w:w="2715" w:type="dxa"/>
            <w:vMerge/>
            <w:tcBorders>
              <w:top w:sz="0"/>
              <w:left w:val="single" w:color="000000" w:themeColor="text1" w:sz="0"/>
              <w:bottom w:sz="0"/>
              <w:right w:val="single" w:color="000000" w:themeColor="text1" w:sz="0"/>
            </w:tcBorders>
            <w:tcMar/>
            <w:vAlign w:val="center"/>
          </w:tcPr>
          <w:p w14:paraId="3C3C0621"/>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F7BEA55" w14:textId="5884B2A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54367F4" w14:textId="2A54CFF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DC7A2D4" w14:textId="14771D3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7A5A124" w14:textId="577B3BC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4302199E">
        <w:trPr>
          <w:trHeight w:val="285"/>
        </w:trPr>
        <w:tc>
          <w:tcPr>
            <w:tcW w:w="2715" w:type="dxa"/>
            <w:vMerge/>
            <w:tcBorders>
              <w:top w:sz="0"/>
              <w:left w:val="single" w:color="000000" w:themeColor="text1" w:sz="0"/>
              <w:bottom w:sz="0"/>
              <w:right w:val="single" w:color="000000" w:themeColor="text1" w:sz="0"/>
            </w:tcBorders>
            <w:tcMar/>
            <w:vAlign w:val="center"/>
          </w:tcPr>
          <w:p w14:paraId="29C9D5E2"/>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F05D601" w14:textId="0AD0F31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5E31731" w14:textId="550E032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E916B76" w14:textId="484BA3E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B0E0D0E" w14:textId="6756FBE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0A2563FE">
        <w:trPr>
          <w:trHeight w:val="285"/>
        </w:trPr>
        <w:tc>
          <w:tcPr>
            <w:tcW w:w="2715" w:type="dxa"/>
            <w:vMerge/>
            <w:tcBorders>
              <w:top w:sz="0"/>
              <w:left w:val="single" w:color="000000" w:themeColor="text1" w:sz="0"/>
              <w:bottom w:sz="0"/>
              <w:right w:val="single" w:color="000000" w:themeColor="text1" w:sz="0"/>
            </w:tcBorders>
            <w:tcMar/>
            <w:vAlign w:val="center"/>
          </w:tcPr>
          <w:p w14:paraId="79014A1B"/>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8095673" w14:textId="41673D9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10-20MT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B3C6CC9" w14:textId="4672960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CE4FF44" w14:textId="27976F6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4A55EBB" w14:textId="17B6981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0C56E24E">
        <w:trPr>
          <w:trHeight w:val="300"/>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2B9FE5FB"/>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DC7880B" w14:textId="39C4E81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Heavy 25-40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18FC161" w14:textId="16568B7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B278A1A" w14:textId="21B7FED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342DA3A" w14:textId="4250E9E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5E908616">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100A7CCC" w14:textId="552BD192">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Adrea→ Tawila</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F437151" w14:textId="41A1B479">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6A96617" w14:textId="2E50869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AD5769F" w14:textId="01B73A28">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9DA6B25" w14:textId="790110F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7A9D9F2F">
        <w:trPr>
          <w:trHeight w:val="285"/>
        </w:trPr>
        <w:tc>
          <w:tcPr>
            <w:tcW w:w="2715" w:type="dxa"/>
            <w:vMerge/>
            <w:tcBorders>
              <w:top w:sz="0"/>
              <w:left w:val="single" w:color="000000" w:themeColor="text1" w:sz="0"/>
              <w:bottom w:sz="0"/>
              <w:right w:val="single" w:color="000000" w:themeColor="text1" w:sz="0"/>
            </w:tcBorders>
            <w:tcMar/>
            <w:vAlign w:val="center"/>
          </w:tcPr>
          <w:p w14:paraId="5DFB4E4B"/>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AEF2CD5" w14:textId="42327A3E">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B879071" w14:textId="1ED23D1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67B5766" w14:textId="30CAE1E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A93C86A" w14:textId="4AF631D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24804B11">
        <w:trPr>
          <w:trHeight w:val="285"/>
        </w:trPr>
        <w:tc>
          <w:tcPr>
            <w:tcW w:w="2715" w:type="dxa"/>
            <w:vMerge/>
            <w:tcBorders>
              <w:top w:sz="0"/>
              <w:left w:val="single" w:color="000000" w:themeColor="text1" w:sz="0"/>
              <w:bottom w:sz="0"/>
              <w:right w:val="single" w:color="000000" w:themeColor="text1" w:sz="0"/>
            </w:tcBorders>
            <w:tcMar/>
            <w:vAlign w:val="center"/>
          </w:tcPr>
          <w:p w14:paraId="06102F7C"/>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1E9D2C8" w14:textId="48C45DB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AF063A8" w14:textId="694D3C0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6CE54CC" w14:textId="78A7CF3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AB10B36" w14:textId="265C433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6FFA6773">
        <w:trPr>
          <w:trHeight w:val="285"/>
        </w:trPr>
        <w:tc>
          <w:tcPr>
            <w:tcW w:w="2715" w:type="dxa"/>
            <w:vMerge/>
            <w:tcBorders>
              <w:top w:sz="0"/>
              <w:left w:val="single" w:color="000000" w:themeColor="text1" w:sz="0"/>
              <w:bottom w:sz="0"/>
              <w:right w:val="single" w:color="000000" w:themeColor="text1" w:sz="0"/>
            </w:tcBorders>
            <w:tcMar/>
            <w:vAlign w:val="center"/>
          </w:tcPr>
          <w:p w14:paraId="3166DF51"/>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BD1F2C0" w14:textId="4F42C58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FB93B44" w14:textId="56388F2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C4D309B" w14:textId="094951A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B02668A" w14:textId="2EDC5B5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13F10B6F">
        <w:trPr>
          <w:trHeight w:val="285"/>
        </w:trPr>
        <w:tc>
          <w:tcPr>
            <w:tcW w:w="2715" w:type="dxa"/>
            <w:vMerge/>
            <w:tcBorders>
              <w:top w:sz="0"/>
              <w:left w:val="single" w:color="000000" w:themeColor="text1" w:sz="0"/>
              <w:bottom w:sz="0"/>
              <w:right w:val="single" w:color="000000" w:themeColor="text1" w:sz="0"/>
            </w:tcBorders>
            <w:tcMar/>
            <w:vAlign w:val="center"/>
          </w:tcPr>
          <w:p w14:paraId="653537A0"/>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5AC9251" w14:textId="4ED30B6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10-20MT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4CDF8BA" w14:textId="79CEAE8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54CB1EB" w14:textId="4321499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9DC3AB4" w14:textId="6E3EAC5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446F4B20">
        <w:trPr>
          <w:trHeight w:val="300"/>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5ABE8A00"/>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836C16C" w14:textId="59B0895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Heavy 25-40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7B36F17" w14:textId="39645DA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5379AE5" w14:textId="080B9B6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E3A210C" w14:textId="6586920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546C5AD9">
        <w:trPr>
          <w:trHeight w:val="300"/>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6C63F73C" w14:textId="4F3C82CD">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Almaha→ Milet</w:t>
            </w:r>
          </w:p>
          <w:p w:rsidR="35840656" w:rsidP="35840656" w:rsidRDefault="35840656" w14:paraId="4D2C9658" w14:textId="45909A1E">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7578054" w14:textId="2CFC481B">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C5F7CAD" w14:textId="660C9439">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B5AB5BB" w14:textId="06C21AEC">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760C9C5" w14:textId="32AC661B">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467CB453">
        <w:trPr>
          <w:trHeight w:val="300"/>
        </w:trPr>
        <w:tc>
          <w:tcPr>
            <w:tcW w:w="2715" w:type="dxa"/>
            <w:vMerge/>
            <w:tcBorders>
              <w:top w:sz="0"/>
              <w:left w:val="single" w:color="000000" w:themeColor="text1" w:sz="0"/>
              <w:bottom w:sz="0"/>
              <w:right w:val="single" w:color="000000" w:themeColor="text1" w:sz="0"/>
            </w:tcBorders>
            <w:tcMar/>
            <w:vAlign w:val="center"/>
          </w:tcPr>
          <w:p w14:paraId="3C246AF5"/>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6D0E87F" w14:textId="0A3D70BE">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914647E" w14:textId="71B49722">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C93D48C" w14:textId="283E7FF2">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DC8CE21" w14:textId="7511E12A">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62F71D20">
        <w:trPr>
          <w:trHeight w:val="300"/>
        </w:trPr>
        <w:tc>
          <w:tcPr>
            <w:tcW w:w="2715" w:type="dxa"/>
            <w:vMerge/>
            <w:tcBorders>
              <w:top w:sz="0"/>
              <w:left w:val="single" w:color="000000" w:themeColor="text1" w:sz="0"/>
              <w:bottom w:sz="0"/>
              <w:right w:val="single" w:color="000000" w:themeColor="text1" w:sz="0"/>
            </w:tcBorders>
            <w:tcMar/>
            <w:vAlign w:val="center"/>
          </w:tcPr>
          <w:p w14:paraId="49D8BED1"/>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A1F9DF2" w14:textId="581E05F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6AEC3A3" w14:textId="710980CF">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A4BC2E5" w14:textId="25127C83">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7B19E87" w14:textId="39D48259">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42FB2C4F">
        <w:trPr>
          <w:trHeight w:val="300"/>
        </w:trPr>
        <w:tc>
          <w:tcPr>
            <w:tcW w:w="2715" w:type="dxa"/>
            <w:vMerge/>
            <w:tcBorders>
              <w:top w:sz="0"/>
              <w:left w:val="single" w:color="000000" w:themeColor="text1" w:sz="0"/>
              <w:bottom w:sz="0"/>
              <w:right w:val="single" w:color="000000" w:themeColor="text1" w:sz="0"/>
            </w:tcBorders>
            <w:tcMar/>
            <w:vAlign w:val="center"/>
          </w:tcPr>
          <w:p w14:paraId="1036E880"/>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A31A1E9" w14:textId="1CDD6A9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0FE74C2" w14:textId="195C04FF">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F3AD174" w14:textId="20BFE41C">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BCA5AFE" w14:textId="64253698">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3B8AC539">
        <w:trPr>
          <w:trHeight w:val="300"/>
        </w:trPr>
        <w:tc>
          <w:tcPr>
            <w:tcW w:w="2715" w:type="dxa"/>
            <w:vMerge/>
            <w:tcBorders>
              <w:top w:sz="0"/>
              <w:left w:val="single" w:color="000000" w:themeColor="text1" w:sz="0"/>
              <w:bottom w:sz="0"/>
              <w:right w:val="single" w:color="000000" w:themeColor="text1" w:sz="0"/>
            </w:tcBorders>
            <w:tcMar/>
            <w:vAlign w:val="center"/>
          </w:tcPr>
          <w:p w14:paraId="5CA02DAE"/>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EBA02E0" w14:textId="2B25219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10-20MT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17031F9" w14:textId="7133EF61">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2630ACD" w14:textId="10C1365D">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86C28BF" w14:textId="397633A1">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21B5A5AF">
        <w:trPr>
          <w:trHeight w:val="300"/>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5FCD98BB"/>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5C7579A" w14:textId="04522F6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Heavy 25-40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EE22145" w14:textId="30BC95CB">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A59F85F" w14:textId="0EAD3F64">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D7E1952" w14:textId="3CF5EBE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3D0C52CA">
        <w:trPr>
          <w:trHeight w:val="300"/>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248F586D" w14:textId="1A87F363">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Milet→ Almaha</w:t>
            </w:r>
          </w:p>
          <w:p w:rsidR="35840656" w:rsidP="35840656" w:rsidRDefault="35840656" w14:paraId="6CECEF35" w14:textId="340E16B0">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E64D5F0" w14:textId="4EB406B0">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8B4D6A9" w14:textId="0BF06396">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3F81FEB" w14:textId="453E7C7E">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FCB7A29" w14:textId="60797803">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475A11D8">
        <w:trPr>
          <w:trHeight w:val="300"/>
        </w:trPr>
        <w:tc>
          <w:tcPr>
            <w:tcW w:w="2715" w:type="dxa"/>
            <w:vMerge/>
            <w:tcBorders>
              <w:top w:sz="0"/>
              <w:left w:val="single" w:color="000000" w:themeColor="text1" w:sz="0"/>
              <w:bottom w:sz="0"/>
              <w:right w:val="single" w:color="000000" w:themeColor="text1" w:sz="0"/>
            </w:tcBorders>
            <w:tcMar/>
            <w:vAlign w:val="center"/>
          </w:tcPr>
          <w:p w14:paraId="3C9DE7DD"/>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81C7FBD" w14:textId="7A914E49">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9073AFB" w14:textId="0E372EAD">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53358D6" w14:textId="2707D4C2">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1A13634" w14:textId="01669D39">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1B7BA3E2">
        <w:trPr>
          <w:trHeight w:val="300"/>
        </w:trPr>
        <w:tc>
          <w:tcPr>
            <w:tcW w:w="2715" w:type="dxa"/>
            <w:vMerge/>
            <w:tcBorders>
              <w:top w:sz="0"/>
              <w:left w:val="single" w:color="000000" w:themeColor="text1" w:sz="0"/>
              <w:bottom w:sz="0"/>
              <w:right w:val="single" w:color="000000" w:themeColor="text1" w:sz="0"/>
            </w:tcBorders>
            <w:tcMar/>
            <w:vAlign w:val="center"/>
          </w:tcPr>
          <w:p w14:paraId="00A7FAD2"/>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E7A2482" w14:textId="214B1F2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EC0DEA7" w14:textId="4DD366A8">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09702DC" w14:textId="3BF705DC">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09C25CD" w14:textId="7CE0DB4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40A0BDB7">
        <w:trPr>
          <w:trHeight w:val="300"/>
        </w:trPr>
        <w:tc>
          <w:tcPr>
            <w:tcW w:w="2715" w:type="dxa"/>
            <w:vMerge/>
            <w:tcBorders>
              <w:top w:sz="0"/>
              <w:left w:val="single" w:color="000000" w:themeColor="text1" w:sz="0"/>
              <w:bottom w:sz="0"/>
              <w:right w:val="single" w:color="000000" w:themeColor="text1" w:sz="0"/>
            </w:tcBorders>
            <w:tcMar/>
            <w:vAlign w:val="center"/>
          </w:tcPr>
          <w:p w14:paraId="0106A687"/>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89D7B99" w14:textId="0D2CBB3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72E20B2" w14:textId="022AB382">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A522B6B" w14:textId="3E413FB4">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6A9344C" w14:textId="71AD205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6BBF1070">
        <w:trPr>
          <w:trHeight w:val="300"/>
        </w:trPr>
        <w:tc>
          <w:tcPr>
            <w:tcW w:w="2715" w:type="dxa"/>
            <w:vMerge/>
            <w:tcBorders>
              <w:top w:sz="0"/>
              <w:left w:val="single" w:color="000000" w:themeColor="text1" w:sz="0"/>
              <w:bottom w:sz="0"/>
              <w:right w:val="single" w:color="000000" w:themeColor="text1" w:sz="0"/>
            </w:tcBorders>
            <w:tcMar/>
            <w:vAlign w:val="center"/>
          </w:tcPr>
          <w:p w14:paraId="6F9FE6C3"/>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60134B5" w14:textId="6DFA108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10-20MT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D00AC58" w14:textId="1D519466">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AA39D6A" w14:textId="3A78653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8D2B9F7" w14:textId="28EE16B4">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49A86B43">
        <w:trPr>
          <w:trHeight w:val="300"/>
        </w:trPr>
        <w:tc>
          <w:tcPr>
            <w:tcW w:w="2715"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0375FC44"/>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FBED54A" w14:textId="54268E1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Heavy 25-40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5614C0D" w14:textId="6E7AD328">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1AB73F7" w14:textId="7CA549D9">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47E4EDE" w14:textId="10D876DD">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bl>
    <w:p w:rsidR="35840656" w:rsidP="35840656" w:rsidRDefault="35840656" w14:paraId="0DC0E88C" w14:textId="30782A56">
      <w:pPr>
        <w:pStyle w:val="Normal"/>
        <w:rPr>
          <w:b w:val="1"/>
          <w:bCs w:val="1"/>
          <w:noProof w:val="0"/>
          <w:lang w:val="en-US"/>
        </w:rPr>
      </w:pPr>
    </w:p>
    <w:p w:rsidR="06A9A84A" w:rsidP="06A9A84A" w:rsidRDefault="06A9A84A" w14:paraId="63764E0D" w14:textId="164479D0">
      <w:pPr>
        <w:pStyle w:val="Normal"/>
        <w:bidi w:val="0"/>
        <w:rPr>
          <w:b w:val="1"/>
          <w:bCs w:val="1"/>
          <w:noProof w:val="0"/>
          <w:lang w:val="en-US"/>
        </w:rPr>
      </w:pPr>
    </w:p>
    <w:p w:rsidR="48B3A2E7" w:rsidP="35840656" w:rsidRDefault="48B3A2E7" w14:paraId="25696CE6" w14:textId="45E49153">
      <w:pPr>
        <w:pStyle w:val="Normal"/>
        <w:rPr>
          <w:rFonts w:ascii="Calibri" w:hAnsi="Calibri" w:eastAsia="Calibri" w:cs="Calibri"/>
          <w:b w:val="1"/>
          <w:bCs w:val="1"/>
          <w:i w:val="0"/>
          <w:iCs w:val="0"/>
          <w:caps w:val="0"/>
          <w:smallCaps w:val="0"/>
          <w:noProof w:val="0"/>
          <w:color w:val="000000" w:themeColor="text1" w:themeTint="FF" w:themeShade="FF"/>
          <w:sz w:val="24"/>
          <w:szCs w:val="24"/>
          <w:lang w:val="en-US"/>
        </w:rPr>
      </w:pPr>
      <w:r w:rsidRPr="35840656" w:rsidR="76C87FD8">
        <w:rPr>
          <w:b w:val="1"/>
          <w:bCs w:val="1"/>
          <w:noProof w:val="0"/>
          <w:lang w:val="en-US"/>
        </w:rPr>
        <w:t xml:space="preserve">Lot 3. </w:t>
      </w:r>
      <w:r w:rsidRPr="35840656" w:rsidR="6001DA89">
        <w:rPr>
          <w:b w:val="1"/>
          <w:bCs w:val="1"/>
          <w:noProof w:val="0"/>
          <w:lang w:val="en-US"/>
        </w:rPr>
        <w:t xml:space="preserve">Transportation within Khartoum State  </w:t>
      </w:r>
    </w:p>
    <w:tbl>
      <w:tblPr>
        <w:tblStyle w:val="TableNormal"/>
        <w:bidiVisual w:val="0"/>
        <w:tblW w:w="0" w:type="auto"/>
        <w:tblInd w:w="15" w:type="dxa"/>
        <w:tblBorders>
          <w:top w:val="single" w:sz="6"/>
          <w:left w:val="single" w:sz="6"/>
          <w:bottom w:val="single" w:sz="6"/>
          <w:right w:val="single" w:sz="6"/>
        </w:tblBorders>
        <w:tblLook w:val="04A0" w:firstRow="1" w:lastRow="0" w:firstColumn="1" w:lastColumn="0" w:noHBand="0" w:noVBand="1"/>
      </w:tblPr>
      <w:tblGrid>
        <w:gridCol w:w="2715"/>
        <w:gridCol w:w="3195"/>
        <w:gridCol w:w="1605"/>
        <w:gridCol w:w="1785"/>
        <w:gridCol w:w="1635"/>
      </w:tblGrid>
      <w:tr w:rsidR="35840656" w:rsidTr="35840656" w14:paraId="49F270D7">
        <w:trPr>
          <w:trHeight w:val="285"/>
        </w:trPr>
        <w:tc>
          <w:tcPr>
            <w:tcW w:w="271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BA1F5A2" w14:textId="1FD82926">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From →To Corridor</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319B40C" w14:textId="45BB8410">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Capacity Band</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C98C79F" w14:textId="3E3AC407">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 xml:space="preserve">Unit of Measure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48A0B38" w14:textId="66050ACF">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Rate in USD</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73185ED" w14:textId="1A4B8C5A">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Comments</w:t>
            </w:r>
          </w:p>
        </w:tc>
      </w:tr>
      <w:tr w:rsidR="35840656" w:rsidTr="35840656" w14:paraId="2EA51824">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0B0DC201" w14:textId="016D3D65">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Omdurman → Khartoum Locality</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02FD069" w14:textId="2CA96C17">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F6CE971" w14:textId="1BD27ED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877BE76" w14:textId="772A4C8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A88032D" w14:textId="0F06E52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1489526B">
        <w:trPr>
          <w:trHeight w:val="285"/>
        </w:trPr>
        <w:tc>
          <w:tcPr>
            <w:tcW w:w="2715" w:type="dxa"/>
            <w:vMerge/>
            <w:tcBorders>
              <w:top w:sz="0"/>
              <w:left w:val="single" w:color="000000" w:themeColor="text1" w:sz="0"/>
              <w:bottom w:sz="0"/>
              <w:right w:val="single" w:color="000000" w:themeColor="text1" w:sz="0"/>
            </w:tcBorders>
            <w:tcMar/>
            <w:vAlign w:val="center"/>
          </w:tcPr>
          <w:p w14:paraId="09054B47"/>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54B25C7" w14:textId="67A595A7">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80FDFBF" w14:textId="6DC5605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4D35B92" w14:textId="484A08C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00EC17C" w14:textId="6D0F732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0640D0C0">
        <w:trPr>
          <w:trHeight w:val="285"/>
        </w:trPr>
        <w:tc>
          <w:tcPr>
            <w:tcW w:w="2715" w:type="dxa"/>
            <w:vMerge/>
            <w:tcBorders>
              <w:top w:sz="0"/>
              <w:left w:val="single" w:color="000000" w:themeColor="text1" w:sz="0"/>
              <w:bottom w:sz="0"/>
              <w:right w:val="single" w:color="000000" w:themeColor="text1" w:sz="0"/>
            </w:tcBorders>
            <w:tcMar/>
            <w:vAlign w:val="center"/>
          </w:tcPr>
          <w:p w14:paraId="72C221DD"/>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85A2870" w14:textId="256679B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6A3255D" w14:textId="5C06A3A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22A74E1" w14:textId="30CF0AB9">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5CD8ADF" w14:textId="3A15665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08826AF2">
        <w:trPr>
          <w:trHeight w:val="285"/>
        </w:trPr>
        <w:tc>
          <w:tcPr>
            <w:tcW w:w="2715" w:type="dxa"/>
            <w:vMerge/>
            <w:tcBorders>
              <w:top w:sz="0"/>
              <w:left w:val="single" w:color="000000" w:themeColor="text1" w:sz="0"/>
              <w:bottom w:sz="0"/>
              <w:right w:val="single" w:color="000000" w:themeColor="text1" w:sz="0"/>
            </w:tcBorders>
            <w:tcMar/>
            <w:vAlign w:val="center"/>
          </w:tcPr>
          <w:p w14:paraId="16537719"/>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3C2802B" w14:textId="33378C5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9F30867" w14:textId="1D651B5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2F52A2C" w14:textId="2DDF9EE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33135B3" w14:textId="720BB24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7F3DF609">
        <w:trPr>
          <w:trHeight w:val="285"/>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4C29291C"/>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6A495F6" w14:textId="6568B17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10-12MT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C5AA303" w14:textId="6C10824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98D78A2" w14:textId="7B95AFB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3ADE9D6" w14:textId="5F3D59C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33471385">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792F6BF8" w14:textId="6E2EF567">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Omdurman → Khartoum Locality</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1BE5868" w14:textId="02BFFD84">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E944624" w14:textId="5C2A21A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1DCC95F" w14:textId="5F7ABEEB">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CD70740" w14:textId="0DB03BAA">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58C82FC5">
        <w:trPr>
          <w:trHeight w:val="285"/>
        </w:trPr>
        <w:tc>
          <w:tcPr>
            <w:tcW w:w="2715" w:type="dxa"/>
            <w:vMerge/>
            <w:tcBorders>
              <w:top w:sz="0"/>
              <w:left w:val="single" w:color="000000" w:themeColor="text1" w:sz="0"/>
              <w:bottom w:sz="0"/>
              <w:right w:val="single" w:color="000000" w:themeColor="text1" w:sz="0"/>
            </w:tcBorders>
            <w:tcMar/>
            <w:vAlign w:val="center"/>
          </w:tcPr>
          <w:p w14:paraId="014FD52F"/>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C1431D9" w14:textId="1DFA9C58">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CB3645E" w14:textId="5F26D621">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01EE6A6" w14:textId="0188D4FF">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0AA097C" w14:textId="16C604D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6133C887">
        <w:trPr>
          <w:trHeight w:val="285"/>
        </w:trPr>
        <w:tc>
          <w:tcPr>
            <w:tcW w:w="2715" w:type="dxa"/>
            <w:vMerge/>
            <w:tcBorders>
              <w:top w:sz="0"/>
              <w:left w:val="single" w:color="000000" w:themeColor="text1" w:sz="0"/>
              <w:bottom w:sz="0"/>
              <w:right w:val="single" w:color="000000" w:themeColor="text1" w:sz="0"/>
            </w:tcBorders>
            <w:tcMar/>
            <w:vAlign w:val="center"/>
          </w:tcPr>
          <w:p w14:paraId="2F09D4B9"/>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D81F13E" w14:textId="301AB15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0DC5E2B" w14:textId="4A11505F">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592C255" w14:textId="58FA27B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CBC3099" w14:textId="1DF017A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166270EC">
        <w:trPr>
          <w:trHeight w:val="285"/>
        </w:trPr>
        <w:tc>
          <w:tcPr>
            <w:tcW w:w="2715" w:type="dxa"/>
            <w:vMerge/>
            <w:tcBorders>
              <w:top w:sz="0"/>
              <w:left w:val="single" w:color="000000" w:themeColor="text1" w:sz="0"/>
              <w:bottom w:sz="0"/>
              <w:right w:val="single" w:color="000000" w:themeColor="text1" w:sz="0"/>
            </w:tcBorders>
            <w:tcMar/>
            <w:vAlign w:val="center"/>
          </w:tcPr>
          <w:p w14:paraId="7E644256"/>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B22CD44" w14:textId="173DDB2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3DD59EF" w14:textId="2B65BBB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BEED55A" w14:textId="715783EC">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DF813DC" w14:textId="0B5AAA69">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55B6A9C1">
        <w:trPr>
          <w:trHeight w:val="285"/>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5DB43BD4"/>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0259231" w14:textId="68E9886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10-12MT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88721AF" w14:textId="4F23A23A">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77D7B0A" w14:textId="60EE8A1F">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41A4345" w14:textId="7749F54E">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0E375D9F">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4229AEBA" w14:textId="31632048">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Omdurman → Jabal Awliya Locality</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A9FF9DB" w14:textId="294E8EDC">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AA9BE26" w14:textId="36E7ED8D">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CB73ACF" w14:textId="76AAAB9F">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FB76C22" w14:textId="61D375EB">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7FF03878">
        <w:trPr>
          <w:trHeight w:val="285"/>
        </w:trPr>
        <w:tc>
          <w:tcPr>
            <w:tcW w:w="2715" w:type="dxa"/>
            <w:vMerge/>
            <w:tcBorders>
              <w:top w:sz="0"/>
              <w:left w:val="single" w:color="000000" w:themeColor="text1" w:sz="0"/>
              <w:bottom w:sz="0"/>
              <w:right w:val="single" w:color="000000" w:themeColor="text1" w:sz="0"/>
            </w:tcBorders>
            <w:tcMar/>
            <w:vAlign w:val="center"/>
          </w:tcPr>
          <w:p w14:paraId="1E37E5B6"/>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579950E" w14:textId="511B3050">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9C1B7A1" w14:textId="484E717B">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972EAE0" w14:textId="58226CE1">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E0987C1" w14:textId="3D75BAA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286D1A93">
        <w:trPr>
          <w:trHeight w:val="285"/>
        </w:trPr>
        <w:tc>
          <w:tcPr>
            <w:tcW w:w="2715" w:type="dxa"/>
            <w:vMerge/>
            <w:tcBorders>
              <w:top w:sz="0"/>
              <w:left w:val="single" w:color="000000" w:themeColor="text1" w:sz="0"/>
              <w:bottom w:sz="0"/>
              <w:right w:val="single" w:color="000000" w:themeColor="text1" w:sz="0"/>
            </w:tcBorders>
            <w:tcMar/>
            <w:vAlign w:val="center"/>
          </w:tcPr>
          <w:p w14:paraId="4FAB9C50"/>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CAB8D4D" w14:textId="0E8F0B9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5FF973E" w14:textId="14E6F86F">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4C44DB1" w14:textId="12D27816">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B9525AA" w14:textId="4CDD1A7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5007930F">
        <w:trPr>
          <w:trHeight w:val="285"/>
        </w:trPr>
        <w:tc>
          <w:tcPr>
            <w:tcW w:w="2715" w:type="dxa"/>
            <w:vMerge/>
            <w:tcBorders>
              <w:top w:sz="0"/>
              <w:left w:val="single" w:color="000000" w:themeColor="text1" w:sz="0"/>
              <w:bottom w:sz="0"/>
              <w:right w:val="single" w:color="000000" w:themeColor="text1" w:sz="0"/>
            </w:tcBorders>
            <w:tcMar/>
            <w:vAlign w:val="center"/>
          </w:tcPr>
          <w:p w14:paraId="7DB8D1D4"/>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8DAC5A5" w14:textId="4F0961B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A472F09" w14:textId="534CF6A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403D1BD" w14:textId="5CC219F3">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EA7AF83" w14:textId="3E35571A">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27CDC900">
        <w:trPr>
          <w:trHeight w:val="285"/>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1009B0EE"/>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00B8C88" w14:textId="58AC132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10-12MT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317A28C" w14:textId="3C18D3A8">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304F60A" w14:textId="7737B30A">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11C643B" w14:textId="5E222236">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67964420">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150DCB38" w14:textId="2B13A634">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Omdurman → Ombadda Locality</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EA2D409" w14:textId="5F6B63FA">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913AB88" w14:textId="71D9AC3A">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FC4A9D4" w14:textId="35334D33">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6F0C8FD" w14:textId="64EECA63">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02FE137B">
        <w:trPr>
          <w:trHeight w:val="285"/>
        </w:trPr>
        <w:tc>
          <w:tcPr>
            <w:tcW w:w="2715" w:type="dxa"/>
            <w:vMerge/>
            <w:tcBorders>
              <w:top w:sz="0"/>
              <w:left w:val="single" w:color="000000" w:themeColor="text1" w:sz="0"/>
              <w:bottom w:sz="0"/>
              <w:right w:val="single" w:color="000000" w:themeColor="text1" w:sz="0"/>
            </w:tcBorders>
            <w:tcMar/>
            <w:vAlign w:val="center"/>
          </w:tcPr>
          <w:p w14:paraId="2DAB404A"/>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AF909CD" w14:textId="78905327">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2785D47" w14:textId="60A9411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45186D6" w14:textId="71A1C64E">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C66718A" w14:textId="158A75B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5D0EFC74">
        <w:trPr>
          <w:trHeight w:val="285"/>
        </w:trPr>
        <w:tc>
          <w:tcPr>
            <w:tcW w:w="2715" w:type="dxa"/>
            <w:vMerge/>
            <w:tcBorders>
              <w:top w:sz="0"/>
              <w:left w:val="single" w:color="000000" w:themeColor="text1" w:sz="0"/>
              <w:bottom w:sz="0"/>
              <w:right w:val="single" w:color="000000" w:themeColor="text1" w:sz="0"/>
            </w:tcBorders>
            <w:tcMar/>
            <w:vAlign w:val="center"/>
          </w:tcPr>
          <w:p w14:paraId="04765F75"/>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30CB59D" w14:textId="158132A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EDFBE95" w14:textId="3B341F02">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37522B5" w14:textId="5EE718E9">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EAAD45B" w14:textId="2C02692E">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43EEEACC">
        <w:trPr>
          <w:trHeight w:val="285"/>
        </w:trPr>
        <w:tc>
          <w:tcPr>
            <w:tcW w:w="2715" w:type="dxa"/>
            <w:vMerge/>
            <w:tcBorders>
              <w:top w:sz="0"/>
              <w:left w:val="single" w:color="000000" w:themeColor="text1" w:sz="0"/>
              <w:bottom w:sz="0"/>
              <w:right w:val="single" w:color="000000" w:themeColor="text1" w:sz="0"/>
            </w:tcBorders>
            <w:tcMar/>
            <w:vAlign w:val="center"/>
          </w:tcPr>
          <w:p w14:paraId="4A16DDDB"/>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13484E0" w14:textId="50D9375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DB736BC" w14:textId="05526C5B">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D112D3A" w14:textId="3EC5CDD3">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6C9F55F" w14:textId="2B05A073">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1C0E66A7">
        <w:trPr>
          <w:trHeight w:val="285"/>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3C2F5A23"/>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AE061DC" w14:textId="05274F6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10-12MT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6D3C79B" w14:textId="2EA158CC">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E5081DB" w14:textId="13B7FD7D">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ADD8D9A" w14:textId="0FEFC72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180C3781">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1B94EEBE" w14:textId="2E7EB759">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Omdurman → Karari Locality</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6BFB24F" w14:textId="533D16BC">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3CC86ED" w14:textId="060107CA">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85E7F6F" w14:textId="1D453BEA">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793002D" w14:textId="5EA27C26">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18952C28">
        <w:trPr>
          <w:trHeight w:val="285"/>
        </w:trPr>
        <w:tc>
          <w:tcPr>
            <w:tcW w:w="2715" w:type="dxa"/>
            <w:vMerge/>
            <w:tcBorders>
              <w:top w:sz="0"/>
              <w:left w:val="single" w:color="000000" w:themeColor="text1" w:sz="0"/>
              <w:bottom w:sz="0"/>
              <w:right w:val="single" w:color="000000" w:themeColor="text1" w:sz="0"/>
            </w:tcBorders>
            <w:tcMar/>
            <w:vAlign w:val="center"/>
          </w:tcPr>
          <w:p w14:paraId="1B87F33D"/>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FCBC692" w14:textId="4BD8D598">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C9EE1AB" w14:textId="2A686566">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5DED6BE" w14:textId="092D4A4D">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9534B7A" w14:textId="499FD1EA">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4B5DBBCB">
        <w:trPr>
          <w:trHeight w:val="285"/>
        </w:trPr>
        <w:tc>
          <w:tcPr>
            <w:tcW w:w="2715" w:type="dxa"/>
            <w:vMerge/>
            <w:tcBorders>
              <w:top w:sz="0"/>
              <w:left w:val="single" w:color="000000" w:themeColor="text1" w:sz="0"/>
              <w:bottom w:sz="0"/>
              <w:right w:val="single" w:color="000000" w:themeColor="text1" w:sz="0"/>
            </w:tcBorders>
            <w:tcMar/>
            <w:vAlign w:val="center"/>
          </w:tcPr>
          <w:p w14:paraId="2ECE7AC5"/>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390EE99" w14:textId="7E834C7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0A1A76E" w14:textId="2AFF778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05A91D3" w14:textId="7188DB54">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052D852" w14:textId="6E05B69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3F04C9C5">
        <w:trPr>
          <w:trHeight w:val="285"/>
        </w:trPr>
        <w:tc>
          <w:tcPr>
            <w:tcW w:w="2715" w:type="dxa"/>
            <w:vMerge/>
            <w:tcBorders>
              <w:top w:sz="0"/>
              <w:left w:val="single" w:color="000000" w:themeColor="text1" w:sz="0"/>
              <w:bottom w:sz="0"/>
              <w:right w:val="single" w:color="000000" w:themeColor="text1" w:sz="0"/>
            </w:tcBorders>
            <w:tcMar/>
            <w:vAlign w:val="center"/>
          </w:tcPr>
          <w:p w14:paraId="349AFFCB"/>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A8757F5" w14:textId="7CDD7F7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34BA9A9" w14:textId="742C9C7E">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B5A488C" w14:textId="7512801E">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1E74BD1" w14:textId="73566A21">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150CCCC6">
        <w:trPr>
          <w:trHeight w:val="285"/>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23E5C204"/>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A4BBC79" w14:textId="2E851D6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10-12MT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70EF921" w14:textId="40FFC609">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396A96D" w14:textId="46E3238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626E2A5" w14:textId="745DD30B">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08288964">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2ADAE011" w14:textId="501C9ACC">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Omdurman → Bahri Locality</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C5C2549" w14:textId="1DEB30BF">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AD3F470" w14:textId="15C008AE">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7CBBAD3" w14:textId="5D4A8992">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C5BD28E" w14:textId="5B6C3B2B">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7791D217">
        <w:trPr>
          <w:trHeight w:val="285"/>
        </w:trPr>
        <w:tc>
          <w:tcPr>
            <w:tcW w:w="2715" w:type="dxa"/>
            <w:vMerge/>
            <w:tcBorders>
              <w:top w:sz="0"/>
              <w:left w:val="single" w:color="000000" w:themeColor="text1" w:sz="0"/>
              <w:bottom w:sz="0"/>
              <w:right w:val="single" w:color="000000" w:themeColor="text1" w:sz="0"/>
            </w:tcBorders>
            <w:tcMar/>
            <w:vAlign w:val="center"/>
          </w:tcPr>
          <w:p w14:paraId="74DB0305"/>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70CB27B" w14:textId="5F83D3AA">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2D753E7" w14:textId="6C7C3A4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6306B00" w14:textId="7676B9F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8F0B5BB" w14:textId="2DBB654F">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36922A92">
        <w:trPr>
          <w:trHeight w:val="285"/>
        </w:trPr>
        <w:tc>
          <w:tcPr>
            <w:tcW w:w="2715" w:type="dxa"/>
            <w:vMerge/>
            <w:tcBorders>
              <w:top w:sz="0"/>
              <w:left w:val="single" w:color="000000" w:themeColor="text1" w:sz="0"/>
              <w:bottom w:sz="0"/>
              <w:right w:val="single" w:color="000000" w:themeColor="text1" w:sz="0"/>
            </w:tcBorders>
            <w:tcMar/>
            <w:vAlign w:val="center"/>
          </w:tcPr>
          <w:p w14:paraId="06B75E49"/>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C21049F" w14:textId="54B8EBE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28FE102" w14:textId="5414BBC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19E3363" w14:textId="11D000C4">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928B974" w14:textId="4A98767D">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058AE875">
        <w:trPr>
          <w:trHeight w:val="285"/>
        </w:trPr>
        <w:tc>
          <w:tcPr>
            <w:tcW w:w="2715" w:type="dxa"/>
            <w:vMerge/>
            <w:tcBorders>
              <w:top w:sz="0"/>
              <w:left w:val="single" w:color="000000" w:themeColor="text1" w:sz="0"/>
              <w:bottom w:sz="0"/>
              <w:right w:val="single" w:color="000000" w:themeColor="text1" w:sz="0"/>
            </w:tcBorders>
            <w:tcMar/>
            <w:vAlign w:val="center"/>
          </w:tcPr>
          <w:p w14:paraId="63AE968B"/>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D0E720C" w14:textId="58753F2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A45A32B" w14:textId="73563923">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96928C9" w14:textId="4AB7FF2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32046FD" w14:textId="40116B0F">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25D60C52">
        <w:trPr>
          <w:trHeight w:val="285"/>
        </w:trPr>
        <w:tc>
          <w:tcPr>
            <w:tcW w:w="2715" w:type="dxa"/>
            <w:vMerge/>
            <w:tcBorders>
              <w:top w:sz="0"/>
              <w:left w:val="single" w:color="000000" w:themeColor="text1" w:sz="0"/>
              <w:bottom w:val="single" w:color="000000" w:themeColor="text1" w:sz="0"/>
              <w:right w:val="single" w:color="000000" w:themeColor="text1" w:sz="0"/>
            </w:tcBorders>
            <w:tcMar/>
            <w:vAlign w:val="center"/>
          </w:tcPr>
          <w:p w14:paraId="637B49F2"/>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71AEB32" w14:textId="2A03B77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10-12MT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E7B848A" w14:textId="2E2EA23D">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8495CAF" w14:textId="22E20A51">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A54E5A3" w14:textId="426E5BA8">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6EC5E2E3">
        <w:trPr>
          <w:trHeight w:val="285"/>
        </w:trPr>
        <w:tc>
          <w:tcPr>
            <w:tcW w:w="2715"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36932BFA" w14:textId="43C2286B">
            <w:pPr>
              <w:spacing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Omdurman → Sharq Elnil Locality</w:t>
            </w:r>
          </w:p>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51FA9EA" w14:textId="581F29C4">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EA29832" w14:textId="633AE9C2">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AFC850F" w14:textId="08F8593A">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A5590CA" w14:textId="30C8955A">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4EFC45F4">
        <w:trPr>
          <w:trHeight w:val="285"/>
        </w:trPr>
        <w:tc>
          <w:tcPr>
            <w:tcW w:w="2715" w:type="dxa"/>
            <w:vMerge/>
            <w:tcBorders>
              <w:top w:sz="0"/>
              <w:left w:val="single" w:color="000000" w:themeColor="text1" w:sz="0"/>
              <w:bottom w:sz="0"/>
              <w:right w:val="single" w:color="000000" w:themeColor="text1" w:sz="0"/>
            </w:tcBorders>
            <w:tcMar/>
            <w:vAlign w:val="center"/>
          </w:tcPr>
          <w:p w14:paraId="3F89EA72"/>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B72F747" w14:textId="6F6A5606">
            <w:pPr>
              <w:pStyle w:val="NoSpacing"/>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F94C32B" w14:textId="6A68CC91">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62D704B" w14:textId="44D6FCD6">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5FF72F1" w14:textId="34F22269">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2733B86E">
        <w:trPr>
          <w:trHeight w:val="285"/>
        </w:trPr>
        <w:tc>
          <w:tcPr>
            <w:tcW w:w="2715" w:type="dxa"/>
            <w:vMerge/>
            <w:tcBorders>
              <w:top w:sz="0"/>
              <w:left w:val="single" w:color="000000" w:themeColor="text1" w:sz="0"/>
              <w:bottom w:sz="0"/>
              <w:right w:val="single" w:color="000000" w:themeColor="text1" w:sz="0"/>
            </w:tcBorders>
            <w:tcMar/>
            <w:vAlign w:val="center"/>
          </w:tcPr>
          <w:p w14:paraId="045AF970"/>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39F2F53" w14:textId="7A67288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D49FC38" w14:textId="103C9039">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9AA850D" w14:textId="146F421B">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5301639" w14:textId="0FD71C6C">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7A0E859C">
        <w:trPr>
          <w:trHeight w:val="285"/>
        </w:trPr>
        <w:tc>
          <w:tcPr>
            <w:tcW w:w="2715" w:type="dxa"/>
            <w:vMerge/>
            <w:tcBorders>
              <w:top w:sz="0"/>
              <w:left w:val="single" w:color="000000" w:themeColor="text1" w:sz="0"/>
              <w:bottom w:sz="0"/>
              <w:right w:val="single" w:color="000000" w:themeColor="text1" w:sz="0"/>
            </w:tcBorders>
            <w:tcMar/>
            <w:vAlign w:val="center"/>
          </w:tcPr>
          <w:p w14:paraId="6A2570ED"/>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3194045" w14:textId="3F89263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E6B824B" w14:textId="59FB7112">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B681E69" w14:textId="1BD22809">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37F691D" w14:textId="1C3DA5B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5E515CF9">
        <w:trPr>
          <w:trHeight w:val="285"/>
        </w:trPr>
        <w:tc>
          <w:tcPr>
            <w:tcW w:w="2715"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720927FD"/>
        </w:tc>
        <w:tc>
          <w:tcPr>
            <w:tcW w:w="319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575DF16" w14:textId="7DE2354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10-12MT</w:t>
            </w:r>
          </w:p>
        </w:tc>
        <w:tc>
          <w:tcPr>
            <w:tcW w:w="160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A7F582D" w14:textId="5B2A47D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7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6648D51" w14:textId="10F5068C">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3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974E7AD" w14:textId="00F9B62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bl>
    <w:p w:rsidR="35840656" w:rsidP="35840656" w:rsidRDefault="35840656" w14:paraId="1BDCAA8A" w14:textId="4C3F18FC">
      <w:pPr>
        <w:pStyle w:val="Normal"/>
        <w:rPr>
          <w:b w:val="1"/>
          <w:bCs w:val="1"/>
          <w:noProof w:val="0"/>
          <w:lang w:val="en-US"/>
        </w:rPr>
      </w:pPr>
    </w:p>
    <w:p w:rsidR="48B3A2E7" w:rsidP="35840656" w:rsidRDefault="48B3A2E7" w14:paraId="618AC3B9" w14:textId="4B8BEEA0">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697A1F8F">
        <w:rPr>
          <w:rFonts w:ascii="Calibri" w:hAnsi="Calibri" w:eastAsia="Calibri" w:cs="Calibri"/>
          <w:b w:val="1"/>
          <w:bCs w:val="1"/>
          <w:i w:val="0"/>
          <w:iCs w:val="0"/>
          <w:caps w:val="0"/>
          <w:smallCaps w:val="0"/>
          <w:noProof w:val="0"/>
          <w:color w:val="000000" w:themeColor="text1" w:themeTint="FF" w:themeShade="FF"/>
          <w:sz w:val="24"/>
          <w:szCs w:val="24"/>
          <w:lang w:val="en-US"/>
        </w:rPr>
        <w:t>Lot 4.</w:t>
      </w:r>
      <w:r w:rsidRPr="35840656" w:rsidR="43D68EA8">
        <w:rPr>
          <w:rFonts w:ascii="Calibri" w:hAnsi="Calibri" w:eastAsia="Calibri" w:cs="Calibri"/>
          <w:b w:val="1"/>
          <w:bCs w:val="1"/>
          <w:i w:val="0"/>
          <w:iCs w:val="0"/>
          <w:caps w:val="0"/>
          <w:smallCaps w:val="0"/>
          <w:noProof w:val="0"/>
          <w:color w:val="000000" w:themeColor="text1" w:themeTint="FF" w:themeShade="FF"/>
          <w:sz w:val="24"/>
          <w:szCs w:val="24"/>
          <w:lang w:val="en-US"/>
        </w:rPr>
        <w:t>Transportation within Al Jazirah State</w:t>
      </w:r>
    </w:p>
    <w:tbl>
      <w:tblPr>
        <w:tblStyle w:val="TableNormal"/>
        <w:bidiVisual w:val="0"/>
        <w:tblW w:w="0" w:type="auto"/>
        <w:tblInd w:w="15" w:type="dxa"/>
        <w:tblBorders>
          <w:top w:val="single" w:sz="6"/>
          <w:left w:val="single" w:sz="6"/>
          <w:bottom w:val="single" w:sz="6"/>
          <w:right w:val="single" w:sz="6"/>
        </w:tblBorders>
        <w:tblLook w:val="04A0" w:firstRow="1" w:lastRow="0" w:firstColumn="1" w:lastColumn="0" w:noHBand="0" w:noVBand="1"/>
      </w:tblPr>
      <w:tblGrid>
        <w:gridCol w:w="3030"/>
        <w:gridCol w:w="3090"/>
        <w:gridCol w:w="1485"/>
        <w:gridCol w:w="1650"/>
        <w:gridCol w:w="1665"/>
      </w:tblGrid>
      <w:tr w:rsidR="35840656" w:rsidTr="35840656" w14:paraId="33A4C3B6">
        <w:trPr>
          <w:trHeight w:val="600"/>
        </w:trPr>
        <w:tc>
          <w:tcPr>
            <w:tcW w:w="303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6E856DE" w14:textId="62AF33C3">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From →To Corridor</w:t>
            </w:r>
          </w:p>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15A65F6" w14:textId="3BD9B334">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Capacity Band</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6BB1476" w14:textId="63019201">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 xml:space="preserve">Unit of Measure </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8E5A015" w14:textId="00199A1F">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Rate in USD</w:t>
            </w: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4D02F0D" w14:textId="53C8CEDE">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Comments</w:t>
            </w:r>
          </w:p>
        </w:tc>
      </w:tr>
      <w:tr w:rsidR="35840656" w:rsidTr="35840656" w14:paraId="18D3C50D">
        <w:trPr>
          <w:trHeight w:val="285"/>
        </w:trPr>
        <w:tc>
          <w:tcPr>
            <w:tcW w:w="3030"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54FEC5FD" w14:textId="05C2C055">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xml:space="preserve">Wad Madani → Greater Wad Madani Locality </w:t>
            </w:r>
          </w:p>
          <w:p w:rsidR="35840656" w:rsidP="35840656" w:rsidRDefault="35840656" w14:paraId="7F27FA1D" w14:textId="18CC0809">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xml:space="preserve"> </w:t>
            </w:r>
          </w:p>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3A04C9F" w14:textId="774EAFF9">
            <w:pPr>
              <w:pStyle w:val="NoSpacing"/>
              <w:bidi w:val="0"/>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4978176" w14:textId="0917EAC6">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59F07C5" w14:textId="517069FA">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EE97E2A" w14:textId="3E3433B8">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69E94013">
        <w:trPr>
          <w:trHeight w:val="285"/>
        </w:trPr>
        <w:tc>
          <w:tcPr>
            <w:tcW w:w="3030" w:type="dxa"/>
            <w:vMerge/>
            <w:tcBorders>
              <w:top w:sz="0"/>
              <w:left w:val="single" w:color="000000" w:themeColor="text1" w:sz="0"/>
              <w:bottom w:sz="0"/>
              <w:right w:val="single" w:color="000000" w:themeColor="text1" w:sz="0"/>
            </w:tcBorders>
            <w:tcMar/>
            <w:vAlign w:val="center"/>
          </w:tcPr>
          <w:p w14:paraId="3B374F7B"/>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3ED3757" w14:textId="4E0F93B3">
            <w:pPr>
              <w:pStyle w:val="NoSpacing"/>
              <w:bidi w:val="0"/>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D9458FD" w14:textId="73AD8BE9">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9F6B2C5" w14:textId="4272B257">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628C95D" w14:textId="3C92AF5A">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1C4505E9">
        <w:trPr>
          <w:trHeight w:val="285"/>
        </w:trPr>
        <w:tc>
          <w:tcPr>
            <w:tcW w:w="3030" w:type="dxa"/>
            <w:vMerge/>
            <w:tcBorders>
              <w:top w:sz="0"/>
              <w:left w:val="single" w:color="000000" w:themeColor="text1" w:sz="0"/>
              <w:bottom w:sz="0"/>
              <w:right w:val="single" w:color="000000" w:themeColor="text1" w:sz="0"/>
            </w:tcBorders>
            <w:tcMar/>
            <w:vAlign w:val="center"/>
          </w:tcPr>
          <w:p w14:paraId="101F9388"/>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6D0595A" w14:textId="62E64AA7">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70F1618" w14:textId="78F9B5AF">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F8C0D4F" w14:textId="4DED1F13">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072C6D0" w14:textId="48FF92A7">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22081220">
        <w:trPr>
          <w:trHeight w:val="285"/>
        </w:trPr>
        <w:tc>
          <w:tcPr>
            <w:tcW w:w="3030" w:type="dxa"/>
            <w:vMerge/>
            <w:tcBorders>
              <w:top w:sz="0"/>
              <w:left w:val="single" w:color="000000" w:themeColor="text1" w:sz="0"/>
              <w:bottom w:sz="0"/>
              <w:right w:val="single" w:color="000000" w:themeColor="text1" w:sz="0"/>
            </w:tcBorders>
            <w:tcMar/>
            <w:vAlign w:val="center"/>
          </w:tcPr>
          <w:p w14:paraId="504AE412"/>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DE6BA54" w14:textId="7F840860">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4D97D26" w14:textId="6D7B5757">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1D0CC20" w14:textId="0A4630DB">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E7C4575" w14:textId="082FAE17">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16B77D1A">
        <w:trPr>
          <w:trHeight w:val="285"/>
        </w:trPr>
        <w:tc>
          <w:tcPr>
            <w:tcW w:w="3030" w:type="dxa"/>
            <w:vMerge/>
            <w:tcBorders>
              <w:top w:sz="0"/>
              <w:left w:val="single" w:color="000000" w:themeColor="text1" w:sz="0"/>
              <w:bottom w:val="single" w:color="000000" w:themeColor="text1" w:sz="0"/>
              <w:right w:val="single" w:color="000000" w:themeColor="text1" w:sz="0"/>
            </w:tcBorders>
            <w:tcMar/>
            <w:vAlign w:val="center"/>
          </w:tcPr>
          <w:p w14:paraId="52F52156"/>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978C89E" w14:textId="3DB9D166">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10-12MT</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C0BC20E" w14:textId="35537FE8">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30BF649" w14:textId="11476086">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BC626BA" w14:textId="7C498C64">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36B834D7">
        <w:trPr>
          <w:trHeight w:val="285"/>
        </w:trPr>
        <w:tc>
          <w:tcPr>
            <w:tcW w:w="3030"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10B367F8" w14:textId="057EF792">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xml:space="preserve">Wad Madani → Al Managil Locality   </w:t>
            </w:r>
          </w:p>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DC5EEB4" w14:textId="398EC0E4">
            <w:pPr>
              <w:pStyle w:val="NoSpacing"/>
              <w:bidi w:val="0"/>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84379DE" w14:textId="552E2D94">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082A856" w14:textId="5B31B678">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B624E39" w14:textId="04A36025">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168F58EE">
        <w:trPr>
          <w:trHeight w:val="285"/>
        </w:trPr>
        <w:tc>
          <w:tcPr>
            <w:tcW w:w="3030" w:type="dxa"/>
            <w:vMerge/>
            <w:tcBorders>
              <w:top w:sz="0"/>
              <w:left w:val="single" w:color="000000" w:themeColor="text1" w:sz="0"/>
              <w:bottom w:sz="0"/>
              <w:right w:val="single" w:color="000000" w:themeColor="text1" w:sz="0"/>
            </w:tcBorders>
            <w:tcMar/>
            <w:vAlign w:val="center"/>
          </w:tcPr>
          <w:p w14:paraId="1D2F8C8B"/>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06B39CF" w14:textId="0A96A03B">
            <w:pPr>
              <w:pStyle w:val="NoSpacing"/>
              <w:bidi w:val="0"/>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74466CB" w14:textId="580491C0">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437EF26" w14:textId="5951C2FD">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BDEE91C" w14:textId="21FC025F">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151E5811">
        <w:trPr>
          <w:trHeight w:val="285"/>
        </w:trPr>
        <w:tc>
          <w:tcPr>
            <w:tcW w:w="3030" w:type="dxa"/>
            <w:vMerge/>
            <w:tcBorders>
              <w:top w:sz="0"/>
              <w:left w:val="single" w:color="000000" w:themeColor="text1" w:sz="0"/>
              <w:bottom w:sz="0"/>
              <w:right w:val="single" w:color="000000" w:themeColor="text1" w:sz="0"/>
            </w:tcBorders>
            <w:tcMar/>
            <w:vAlign w:val="center"/>
          </w:tcPr>
          <w:p w14:paraId="4AFF7425"/>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DEF5895" w14:textId="5823BA61">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6D6F7B2" w14:textId="590B66AF">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C520F12" w14:textId="7C33921C">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3FEA7AF" w14:textId="79B77B6D">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499C5A16">
        <w:trPr>
          <w:trHeight w:val="285"/>
        </w:trPr>
        <w:tc>
          <w:tcPr>
            <w:tcW w:w="3030" w:type="dxa"/>
            <w:vMerge/>
            <w:tcBorders>
              <w:top w:sz="0"/>
              <w:left w:val="single" w:color="000000" w:themeColor="text1" w:sz="0"/>
              <w:bottom w:sz="0"/>
              <w:right w:val="single" w:color="000000" w:themeColor="text1" w:sz="0"/>
            </w:tcBorders>
            <w:tcMar/>
            <w:vAlign w:val="center"/>
          </w:tcPr>
          <w:p w14:paraId="0C624F23"/>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DBC9245" w14:textId="735EE016">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297749D" w14:textId="0A24EDA3">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4C518B4" w14:textId="0CE72085">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74FA39D" w14:textId="08ADFCFA">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3DF4BCD5">
        <w:trPr>
          <w:trHeight w:val="285"/>
        </w:trPr>
        <w:tc>
          <w:tcPr>
            <w:tcW w:w="3030" w:type="dxa"/>
            <w:vMerge/>
            <w:tcBorders>
              <w:top w:sz="0"/>
              <w:left w:val="single" w:color="000000" w:themeColor="text1" w:sz="0"/>
              <w:bottom w:val="single" w:color="000000" w:themeColor="text1" w:sz="0"/>
              <w:right w:val="single" w:color="000000" w:themeColor="text1" w:sz="0"/>
            </w:tcBorders>
            <w:tcMar/>
            <w:vAlign w:val="center"/>
          </w:tcPr>
          <w:p w14:paraId="56E0D362"/>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177F236" w14:textId="2FDA58AA">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10-12MT</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1D56B76" w14:textId="0F907E43">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3C0C237" w14:textId="278217F8">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359520B" w14:textId="48800C52">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7A8A5E0B">
        <w:trPr>
          <w:trHeight w:val="285"/>
        </w:trPr>
        <w:tc>
          <w:tcPr>
            <w:tcW w:w="3030"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28D4387B" w14:textId="38CFEA28">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xml:space="preserve">Wad Madani → South Al Jazirah Locality   </w:t>
            </w:r>
          </w:p>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F5C054F" w14:textId="7ABEF2CB">
            <w:pPr>
              <w:pStyle w:val="NoSpacing"/>
              <w:bidi w:val="0"/>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7E3C498" w14:textId="663FAA67">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A715515" w14:textId="43AB9186">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3FD8FE9" w14:textId="43989F4B">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483DF8E9">
        <w:trPr>
          <w:trHeight w:val="285"/>
        </w:trPr>
        <w:tc>
          <w:tcPr>
            <w:tcW w:w="3030" w:type="dxa"/>
            <w:vMerge/>
            <w:tcBorders>
              <w:top w:sz="0"/>
              <w:left w:val="single" w:color="000000" w:themeColor="text1" w:sz="0"/>
              <w:bottom w:sz="0"/>
              <w:right w:val="single" w:color="000000" w:themeColor="text1" w:sz="0"/>
            </w:tcBorders>
            <w:tcMar/>
            <w:vAlign w:val="center"/>
          </w:tcPr>
          <w:p w14:paraId="73C2E532"/>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47F7BA0" w14:textId="428F6BB8">
            <w:pPr>
              <w:pStyle w:val="NoSpacing"/>
              <w:bidi w:val="0"/>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9F16FA2" w14:textId="20CDBA5C">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0440029" w14:textId="1799E9F5">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55FE4B7" w14:textId="43532C98">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5168F21B">
        <w:trPr>
          <w:trHeight w:val="285"/>
        </w:trPr>
        <w:tc>
          <w:tcPr>
            <w:tcW w:w="3030" w:type="dxa"/>
            <w:vMerge/>
            <w:tcBorders>
              <w:top w:sz="0"/>
              <w:left w:val="single" w:color="000000" w:themeColor="text1" w:sz="0"/>
              <w:bottom w:sz="0"/>
              <w:right w:val="single" w:color="000000" w:themeColor="text1" w:sz="0"/>
            </w:tcBorders>
            <w:tcMar/>
            <w:vAlign w:val="center"/>
          </w:tcPr>
          <w:p w14:paraId="2E339822"/>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EE18CAD" w14:textId="43D43BB8">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178F016" w14:textId="45DECA18">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1665A11" w14:textId="0EB64087">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26F37D4" w14:textId="5BAA39C2">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3B91F0A5">
        <w:trPr>
          <w:trHeight w:val="285"/>
        </w:trPr>
        <w:tc>
          <w:tcPr>
            <w:tcW w:w="3030" w:type="dxa"/>
            <w:vMerge/>
            <w:tcBorders>
              <w:top w:sz="0"/>
              <w:left w:val="single" w:color="000000" w:themeColor="text1" w:sz="0"/>
              <w:bottom w:sz="0"/>
              <w:right w:val="single" w:color="000000" w:themeColor="text1" w:sz="0"/>
            </w:tcBorders>
            <w:tcMar/>
            <w:vAlign w:val="center"/>
          </w:tcPr>
          <w:p w14:paraId="49582E97"/>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77BE1A9" w14:textId="23CD4F27">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FF6C940" w14:textId="18340621">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0A0670B" w14:textId="1421A3F2">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A45E7FA" w14:textId="52FAE806">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45597936">
        <w:trPr>
          <w:trHeight w:val="285"/>
        </w:trPr>
        <w:tc>
          <w:tcPr>
            <w:tcW w:w="3030" w:type="dxa"/>
            <w:vMerge/>
            <w:tcBorders>
              <w:top w:sz="0"/>
              <w:left w:val="single" w:color="000000" w:themeColor="text1" w:sz="0"/>
              <w:bottom w:val="single" w:color="000000" w:themeColor="text1" w:sz="0"/>
              <w:right w:val="single" w:color="000000" w:themeColor="text1" w:sz="0"/>
            </w:tcBorders>
            <w:tcMar/>
            <w:vAlign w:val="center"/>
          </w:tcPr>
          <w:p w14:paraId="18A9D31A"/>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DC96529" w14:textId="7E2E36BD">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10-12MT</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F0EB2DF" w14:textId="032F91AD">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2E66555" w14:textId="271214D4">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451BC5D" w14:textId="088EAA18">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46FAD07A">
        <w:trPr>
          <w:trHeight w:val="285"/>
        </w:trPr>
        <w:tc>
          <w:tcPr>
            <w:tcW w:w="3030"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1B5E36C3" w14:textId="62E4CE81">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xml:space="preserve">Wad Madani → East Al Jazirah Locality   </w:t>
            </w:r>
          </w:p>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0F0E462" w14:textId="2A56855E">
            <w:pPr>
              <w:pStyle w:val="NoSpacing"/>
              <w:bidi w:val="0"/>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4CF69A3" w14:textId="33BB1A52">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7F2A369" w14:textId="0FB1F5A1">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170CE28" w14:textId="3CE31770">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6C25684B">
        <w:trPr>
          <w:trHeight w:val="285"/>
        </w:trPr>
        <w:tc>
          <w:tcPr>
            <w:tcW w:w="3030" w:type="dxa"/>
            <w:vMerge/>
            <w:tcBorders>
              <w:top w:sz="0"/>
              <w:left w:val="single" w:color="000000" w:themeColor="text1" w:sz="0"/>
              <w:bottom w:sz="0"/>
              <w:right w:val="single" w:color="000000" w:themeColor="text1" w:sz="0"/>
            </w:tcBorders>
            <w:tcMar/>
            <w:vAlign w:val="center"/>
          </w:tcPr>
          <w:p w14:paraId="0B91FD59"/>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C393D2D" w14:textId="5D3CD803">
            <w:pPr>
              <w:pStyle w:val="NoSpacing"/>
              <w:bidi w:val="0"/>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BF088CB" w14:textId="1DEAAB71">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8AD03B0" w14:textId="6CB1A7CA">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4625B5C" w14:textId="7813CFFA">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0C2F2FD2">
        <w:trPr>
          <w:trHeight w:val="285"/>
        </w:trPr>
        <w:tc>
          <w:tcPr>
            <w:tcW w:w="3030" w:type="dxa"/>
            <w:vMerge/>
            <w:tcBorders>
              <w:top w:sz="0"/>
              <w:left w:val="single" w:color="000000" w:themeColor="text1" w:sz="0"/>
              <w:bottom w:sz="0"/>
              <w:right w:val="single" w:color="000000" w:themeColor="text1" w:sz="0"/>
            </w:tcBorders>
            <w:tcMar/>
            <w:vAlign w:val="center"/>
          </w:tcPr>
          <w:p w14:paraId="1295386B"/>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275D512" w14:textId="2696158A">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4B260D5" w14:textId="25C181B4">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A5F0BC9" w14:textId="431D5D71">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8758810" w14:textId="0DD4F10B">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3D6984C6">
        <w:trPr>
          <w:trHeight w:val="285"/>
        </w:trPr>
        <w:tc>
          <w:tcPr>
            <w:tcW w:w="3030" w:type="dxa"/>
            <w:vMerge/>
            <w:tcBorders>
              <w:top w:sz="0"/>
              <w:left w:val="single" w:color="000000" w:themeColor="text1" w:sz="0"/>
              <w:bottom w:sz="0"/>
              <w:right w:val="single" w:color="000000" w:themeColor="text1" w:sz="0"/>
            </w:tcBorders>
            <w:tcMar/>
            <w:vAlign w:val="center"/>
          </w:tcPr>
          <w:p w14:paraId="1176C472"/>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8F6E04F" w14:textId="2021F578">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98F7D7F" w14:textId="7A1F2AF3">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B9169D9" w14:textId="7FD405B1">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A0F3B07" w14:textId="2612E338">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2F6E7B0C">
        <w:trPr>
          <w:trHeight w:val="285"/>
        </w:trPr>
        <w:tc>
          <w:tcPr>
            <w:tcW w:w="3030"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498EF145"/>
        </w:tc>
        <w:tc>
          <w:tcPr>
            <w:tcW w:w="309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5973AE3" w14:textId="1445AB7F">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10-12MT</w:t>
            </w:r>
          </w:p>
        </w:tc>
        <w:tc>
          <w:tcPr>
            <w:tcW w:w="148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8C8CE26" w14:textId="4987D82E">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6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24BAA94" w14:textId="51B4201D">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66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784FE0E" w14:textId="18D590C3">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bl>
    <w:p w:rsidR="48B3A2E7" w:rsidP="35840656" w:rsidRDefault="48B3A2E7" w14:paraId="5B0032F0" w14:textId="03E47973">
      <w:pPr>
        <w:bidi w:val="0"/>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35840656" w:rsidR="697A1F8F">
        <w:rPr>
          <w:rFonts w:ascii="Calibri" w:hAnsi="Calibri" w:eastAsia="Calibri" w:cs="Calibri"/>
          <w:b w:val="1"/>
          <w:bCs w:val="1"/>
          <w:i w:val="0"/>
          <w:iCs w:val="0"/>
          <w:caps w:val="0"/>
          <w:smallCaps w:val="0"/>
          <w:noProof w:val="0"/>
          <w:color w:val="000000" w:themeColor="text1" w:themeTint="FF" w:themeShade="FF"/>
          <w:sz w:val="24"/>
          <w:szCs w:val="24"/>
          <w:lang w:val="en-US"/>
        </w:rPr>
        <w:t xml:space="preserve">Lot 5. </w:t>
      </w:r>
      <w:r w:rsidRPr="35840656" w:rsidR="1CC16839">
        <w:rPr>
          <w:rFonts w:ascii="Calibri" w:hAnsi="Calibri" w:eastAsia="Calibri" w:cs="Calibri"/>
          <w:b w:val="1"/>
          <w:bCs w:val="1"/>
          <w:i w:val="0"/>
          <w:iCs w:val="0"/>
          <w:caps w:val="0"/>
          <w:smallCaps w:val="0"/>
          <w:noProof w:val="0"/>
          <w:color w:val="000000" w:themeColor="text1" w:themeTint="FF" w:themeShade="FF"/>
          <w:sz w:val="24"/>
          <w:szCs w:val="24"/>
          <w:lang w:val="en-US"/>
        </w:rPr>
        <w:t>Transportation within Northern State</w:t>
      </w:r>
    </w:p>
    <w:tbl>
      <w:tblPr>
        <w:tblStyle w:val="TableNormal"/>
        <w:bidiVisual w:val="0"/>
        <w:tblW w:w="0" w:type="auto"/>
        <w:tblInd w:w="15" w:type="dxa"/>
        <w:tblBorders>
          <w:top w:val="single" w:sz="6"/>
          <w:left w:val="single" w:sz="6"/>
          <w:bottom w:val="single" w:sz="6"/>
          <w:right w:val="single" w:sz="6"/>
        </w:tblBorders>
        <w:tblLook w:val="04A0" w:firstRow="1" w:lastRow="0" w:firstColumn="1" w:lastColumn="0" w:noHBand="0" w:noVBand="1"/>
      </w:tblPr>
      <w:tblGrid>
        <w:gridCol w:w="3030"/>
        <w:gridCol w:w="2850"/>
        <w:gridCol w:w="1425"/>
        <w:gridCol w:w="1425"/>
        <w:gridCol w:w="2220"/>
      </w:tblGrid>
      <w:tr w:rsidR="35840656" w:rsidTr="35840656" w14:paraId="52810E3D">
        <w:trPr>
          <w:trHeight w:val="600"/>
        </w:trPr>
        <w:tc>
          <w:tcPr>
            <w:tcW w:w="303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B348DE4" w14:textId="0B9FB0AA">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From →To Corridor</w:t>
            </w:r>
          </w:p>
        </w:tc>
        <w:tc>
          <w:tcPr>
            <w:tcW w:w="28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44D6003" w14:textId="091EF1AA">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Capacity Band</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85894A1" w14:textId="0CB6707B">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 xml:space="preserve">Unit of Measure </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4E40E73" w14:textId="2307A09E">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Rate in USD</w:t>
            </w:r>
          </w:p>
        </w:tc>
        <w:tc>
          <w:tcPr>
            <w:tcW w:w="22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FCDDCEE" w14:textId="6E68E8C2">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1"/>
                <w:bCs w:val="1"/>
                <w:i w:val="0"/>
                <w:iCs w:val="0"/>
                <w:caps w:val="0"/>
                <w:smallCaps w:val="0"/>
                <w:color w:val="000000" w:themeColor="text1" w:themeTint="FF" w:themeShade="FF"/>
                <w:sz w:val="22"/>
                <w:szCs w:val="22"/>
                <w:lang w:val="en-US"/>
              </w:rPr>
              <w:t>Comments</w:t>
            </w:r>
          </w:p>
        </w:tc>
      </w:tr>
      <w:tr w:rsidR="35840656" w:rsidTr="35840656" w14:paraId="6447B2AD">
        <w:trPr>
          <w:trHeight w:val="285"/>
        </w:trPr>
        <w:tc>
          <w:tcPr>
            <w:tcW w:w="3030"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1267065F" w14:textId="3D34CE9F">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xml:space="preserve">Dongola locality → </w:t>
            </w:r>
          </w:p>
          <w:p w:rsidR="35840656" w:rsidP="35840656" w:rsidRDefault="35840656" w14:paraId="71568CFE" w14:textId="1EFAE6B3">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Al Daba locality</w:t>
            </w:r>
          </w:p>
          <w:p w:rsidR="35840656" w:rsidP="35840656" w:rsidRDefault="35840656" w14:paraId="23265484" w14:textId="1EEA3561">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xml:space="preserve"> </w:t>
            </w:r>
          </w:p>
        </w:tc>
        <w:tc>
          <w:tcPr>
            <w:tcW w:w="28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B49D60D" w14:textId="3201651E">
            <w:pPr>
              <w:pStyle w:val="NoSpacing"/>
              <w:bidi w:val="0"/>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1D78B0D" w14:textId="28F1344D">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379B189" w14:textId="0FF71FEB">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22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B7A1800" w14:textId="3A469FB0">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7E61DAA9">
        <w:trPr>
          <w:trHeight w:val="285"/>
        </w:trPr>
        <w:tc>
          <w:tcPr>
            <w:tcW w:w="3030" w:type="dxa"/>
            <w:vMerge/>
            <w:tcBorders>
              <w:top w:sz="0"/>
              <w:left w:val="single" w:color="000000" w:themeColor="text1" w:sz="0"/>
              <w:bottom w:sz="0"/>
              <w:right w:val="single" w:color="000000" w:themeColor="text1" w:sz="0"/>
            </w:tcBorders>
            <w:tcMar/>
            <w:vAlign w:val="center"/>
          </w:tcPr>
          <w:p w14:paraId="0B2903D4"/>
        </w:tc>
        <w:tc>
          <w:tcPr>
            <w:tcW w:w="28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6678CB3" w14:textId="7970B414">
            <w:pPr>
              <w:pStyle w:val="NoSpacing"/>
              <w:bidi w:val="0"/>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7FD3537" w14:textId="51F54121">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C13F94A" w14:textId="61FCADF4">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22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D8553FD" w14:textId="0F379DAE">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68A4C15D">
        <w:trPr>
          <w:trHeight w:val="285"/>
        </w:trPr>
        <w:tc>
          <w:tcPr>
            <w:tcW w:w="3030" w:type="dxa"/>
            <w:vMerge/>
            <w:tcBorders>
              <w:top w:sz="0"/>
              <w:left w:val="single" w:color="000000" w:themeColor="text1" w:sz="0"/>
              <w:bottom w:sz="0"/>
              <w:right w:val="single" w:color="000000" w:themeColor="text1" w:sz="0"/>
            </w:tcBorders>
            <w:tcMar/>
            <w:vAlign w:val="center"/>
          </w:tcPr>
          <w:p w14:paraId="09D8AA8C"/>
        </w:tc>
        <w:tc>
          <w:tcPr>
            <w:tcW w:w="28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2C370DE" w14:textId="3728D90A">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27025A7" w14:textId="1C5E70A3">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7DFF956" w14:textId="2B476F93">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22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728CC81" w14:textId="173042F6">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2FF77F8B">
        <w:trPr>
          <w:trHeight w:val="285"/>
        </w:trPr>
        <w:tc>
          <w:tcPr>
            <w:tcW w:w="3030" w:type="dxa"/>
            <w:vMerge/>
            <w:tcBorders>
              <w:top w:sz="0"/>
              <w:left w:val="single" w:color="000000" w:themeColor="text1" w:sz="0"/>
              <w:bottom w:sz="0"/>
              <w:right w:val="single" w:color="000000" w:themeColor="text1" w:sz="0"/>
            </w:tcBorders>
            <w:tcMar/>
            <w:vAlign w:val="center"/>
          </w:tcPr>
          <w:p w14:paraId="7BD76F0E"/>
        </w:tc>
        <w:tc>
          <w:tcPr>
            <w:tcW w:w="28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24B9F18" w14:textId="0C99B7F2">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6FE8415" w14:textId="607618DE">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0540BDD" w14:textId="5359AA60">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22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650E4AB" w14:textId="3B8A9ED2">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7C74D695">
        <w:trPr>
          <w:trHeight w:val="285"/>
        </w:trPr>
        <w:tc>
          <w:tcPr>
            <w:tcW w:w="3030" w:type="dxa"/>
            <w:vMerge/>
            <w:tcBorders>
              <w:top w:sz="0"/>
              <w:left w:val="single" w:color="000000" w:themeColor="text1" w:sz="0"/>
              <w:bottom w:val="single" w:color="000000" w:themeColor="text1" w:sz="0"/>
              <w:right w:val="single" w:color="000000" w:themeColor="text1" w:sz="0"/>
            </w:tcBorders>
            <w:tcMar/>
            <w:vAlign w:val="center"/>
          </w:tcPr>
          <w:p w14:paraId="4F8E98FC"/>
        </w:tc>
        <w:tc>
          <w:tcPr>
            <w:tcW w:w="28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289EE7E" w14:textId="719432B3">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10-12MT</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2F285C0" w14:textId="68C2DE39">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E230DAF" w14:textId="08650A88">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c>
          <w:tcPr>
            <w:tcW w:w="22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0BED7C0" w14:textId="3D9C612E">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w:t>
            </w:r>
          </w:p>
        </w:tc>
      </w:tr>
      <w:tr w:rsidR="35840656" w:rsidTr="35840656" w14:paraId="1F7E816A">
        <w:trPr>
          <w:trHeight w:val="285"/>
        </w:trPr>
        <w:tc>
          <w:tcPr>
            <w:tcW w:w="3030" w:type="dxa"/>
            <w:vMerge w:val="restart"/>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center"/>
          </w:tcPr>
          <w:p w:rsidR="35840656" w:rsidP="35840656" w:rsidRDefault="35840656" w14:paraId="4F60D8E1" w14:textId="2FC5FCD3">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xml:space="preserve">Dongola locality → </w:t>
            </w:r>
          </w:p>
          <w:p w:rsidR="35840656" w:rsidP="35840656" w:rsidRDefault="35840656" w14:paraId="29525E25" w14:textId="1876C549">
            <w:pPr>
              <w:bidi w:val="0"/>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Wadi Halfa locality</w:t>
            </w:r>
          </w:p>
        </w:tc>
        <w:tc>
          <w:tcPr>
            <w:tcW w:w="28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975A3C8" w14:textId="16EA5F0B">
            <w:pPr>
              <w:pStyle w:val="NoSpacing"/>
              <w:bidi w:val="0"/>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Cubic Meter(M3)</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589A2FA" w14:textId="7CA243CB">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C187D33" w14:textId="2EF016EC">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22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59443D0" w14:textId="6AFF6579">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456FAE3D">
        <w:trPr>
          <w:trHeight w:val="285"/>
        </w:trPr>
        <w:tc>
          <w:tcPr>
            <w:tcW w:w="3030" w:type="dxa"/>
            <w:vMerge/>
            <w:tcBorders>
              <w:top w:sz="0"/>
              <w:left w:val="single" w:color="000000" w:themeColor="text1" w:sz="0"/>
              <w:bottom w:sz="0"/>
              <w:right w:val="single" w:color="000000" w:themeColor="text1" w:sz="0"/>
            </w:tcBorders>
            <w:tcMar/>
            <w:vAlign w:val="center"/>
          </w:tcPr>
          <w:p w14:paraId="000BFF52"/>
        </w:tc>
        <w:tc>
          <w:tcPr>
            <w:tcW w:w="28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D15DCFD" w14:textId="3A076FC7">
            <w:pPr>
              <w:pStyle w:val="NoSpacing"/>
              <w:bidi w:val="0"/>
              <w:spacing w:after="0"/>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Metric Ton (MT)</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7682AD4" w14:textId="4E90C38B">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763555ED" w14:textId="1AB6730A">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22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8DB9AED" w14:textId="7954AA2F">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1426252C">
        <w:trPr>
          <w:trHeight w:val="285"/>
        </w:trPr>
        <w:tc>
          <w:tcPr>
            <w:tcW w:w="3030" w:type="dxa"/>
            <w:vMerge/>
            <w:tcBorders>
              <w:top w:sz="0"/>
              <w:left w:val="single" w:color="000000" w:themeColor="text1" w:sz="0"/>
              <w:bottom w:sz="0"/>
              <w:right w:val="single" w:color="000000" w:themeColor="text1" w:sz="0"/>
            </w:tcBorders>
            <w:tcMar/>
            <w:vAlign w:val="center"/>
          </w:tcPr>
          <w:p w14:paraId="216CFFE8"/>
        </w:tc>
        <w:tc>
          <w:tcPr>
            <w:tcW w:w="28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915332A" w14:textId="65DD4990">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Pick Up (less than 3.5 ton)</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2F7FBEA" w14:textId="17FF754F">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68F184A6" w14:textId="3ACD228A">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22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0E18B85" w14:textId="2C719B89">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56D5B810">
        <w:trPr>
          <w:trHeight w:val="285"/>
        </w:trPr>
        <w:tc>
          <w:tcPr>
            <w:tcW w:w="3030" w:type="dxa"/>
            <w:vMerge/>
            <w:tcBorders>
              <w:top w:sz="0"/>
              <w:left w:val="single" w:color="000000" w:themeColor="text1" w:sz="0"/>
              <w:bottom w:sz="0"/>
              <w:right w:val="single" w:color="000000" w:themeColor="text1" w:sz="0"/>
            </w:tcBorders>
            <w:tcMar/>
            <w:vAlign w:val="center"/>
          </w:tcPr>
          <w:p w14:paraId="3A1312C6"/>
        </w:tc>
        <w:tc>
          <w:tcPr>
            <w:tcW w:w="28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0C68C64A" w14:textId="4945E3C8">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Light 4-10MT</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3A335FB9" w14:textId="5DFC0A0D">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9E38E43" w14:textId="269E216D">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22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FBD6616" w14:textId="0719B981">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35840656" w:rsidTr="35840656" w14:paraId="6DB08F56">
        <w:trPr>
          <w:trHeight w:val="285"/>
        </w:trPr>
        <w:tc>
          <w:tcPr>
            <w:tcW w:w="3030" w:type="dxa"/>
            <w:vMerge/>
            <w:tcBorders>
              <w:top w:val="single" w:color="000000" w:themeColor="text1" w:sz="0"/>
              <w:left w:val="single" w:color="000000" w:themeColor="text1" w:sz="0"/>
              <w:bottom w:val="single" w:color="000000" w:themeColor="text1" w:sz="0"/>
              <w:right w:val="single" w:color="000000" w:themeColor="text1" w:sz="0"/>
            </w:tcBorders>
            <w:tcMar/>
            <w:vAlign w:val="center"/>
          </w:tcPr>
          <w:p w14:paraId="70A05ACF"/>
        </w:tc>
        <w:tc>
          <w:tcPr>
            <w:tcW w:w="285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24F5272C" w14:textId="365214EB">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Medium 10-12MT</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542DA02A" w14:textId="1A4B77A7">
            <w:pPr>
              <w:bidi w:val="0"/>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35840656" w:rsidR="35840656">
              <w:rPr>
                <w:rFonts w:ascii="Calibri" w:hAnsi="Calibri" w:eastAsia="Calibri" w:cs="Calibri"/>
                <w:b w:val="0"/>
                <w:bCs w:val="0"/>
                <w:i w:val="0"/>
                <w:iCs w:val="0"/>
                <w:caps w:val="0"/>
                <w:smallCaps w:val="0"/>
                <w:color w:val="000000" w:themeColor="text1" w:themeTint="FF" w:themeShade="FF"/>
                <w:sz w:val="22"/>
                <w:szCs w:val="22"/>
                <w:lang w:val="en-US"/>
              </w:rPr>
              <w:t>  Trip</w:t>
            </w:r>
          </w:p>
        </w:tc>
        <w:tc>
          <w:tcPr>
            <w:tcW w:w="1425"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15787CE5" w14:textId="0BEF8A34">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2220" w:type="dxa"/>
            <w:tcBorders>
              <w:top w:val="single" w:color="000000" w:themeColor="text1" w:sz="12"/>
              <w:left w:val="single" w:color="000000" w:themeColor="text1" w:sz="12"/>
              <w:bottom w:val="single" w:color="000000" w:themeColor="text1" w:sz="12"/>
              <w:right w:val="single" w:color="000000" w:themeColor="text1" w:sz="12"/>
            </w:tcBorders>
            <w:tcMar>
              <w:left w:w="105" w:type="dxa"/>
              <w:right w:w="105" w:type="dxa"/>
            </w:tcMar>
            <w:vAlign w:val="bottom"/>
          </w:tcPr>
          <w:p w:rsidR="35840656" w:rsidP="35840656" w:rsidRDefault="35840656" w14:paraId="4B3DC46F" w14:textId="766854E7">
            <w:pPr>
              <w:bidi w:val="0"/>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bl>
    <w:p w:rsidR="35840656" w:rsidP="35840656" w:rsidRDefault="35840656" w14:paraId="2BA976BA" w14:textId="27CB102E">
      <w:pPr>
        <w:bidi w:val="0"/>
        <w:spacing w:beforeAutospacing="on" w:afterAutospacing="on"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p>
    <w:tbl>
      <w:tblPr>
        <w:tblW w:w="0" w:type="auto"/>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A0" w:firstRow="1" w:lastRow="0" w:firstColumn="1" w:lastColumn="0" w:noHBand="0" w:noVBand="1"/>
      </w:tblPr>
      <w:tblGrid>
        <w:gridCol w:w="7635"/>
        <w:gridCol w:w="6150"/>
      </w:tblGrid>
      <w:tr w:rsidR="1B0B0C74" w:rsidTr="35840656" w14:paraId="17D861AE">
        <w:trPr>
          <w:trHeight w:val="800"/>
        </w:trPr>
        <w:tc>
          <w:tcPr>
            <w:tcW w:w="7635" w:type="dxa"/>
            <w:shd w:val="clear" w:color="auto" w:fill="E2EFD9" w:themeFill="accent6" w:themeFillTint="33"/>
            <w:tcMar/>
          </w:tcPr>
          <w:p w:rsidR="1B0B0C74" w:rsidP="1B0B0C74" w:rsidRDefault="1B0B0C74" w14:paraId="13612D41" w14:textId="72193909">
            <w:pPr>
              <w:rPr>
                <w:rFonts w:ascii="Calibri" w:hAnsi="Calibri"/>
                <w:b w:val="1"/>
                <w:bCs w:val="1"/>
              </w:rPr>
            </w:pPr>
            <w:r w:rsidRPr="06A9A84A" w:rsidR="1872339A">
              <w:rPr>
                <w:rFonts w:ascii="Calibri" w:hAnsi="Calibri"/>
                <w:b w:val="1"/>
                <w:bCs w:val="1"/>
              </w:rPr>
              <w:t>Instruction</w:t>
            </w:r>
            <w:r w:rsidRPr="06A9A84A" w:rsidR="1FC661B0">
              <w:rPr>
                <w:rFonts w:ascii="Calibri" w:hAnsi="Calibri"/>
                <w:b w:val="1"/>
                <w:bCs w:val="1"/>
              </w:rPr>
              <w:t>: Please</w:t>
            </w:r>
            <w:r w:rsidRPr="06A9A84A" w:rsidR="1872339A">
              <w:rPr>
                <w:rFonts w:ascii="Calibri" w:hAnsi="Calibri"/>
                <w:b w:val="1"/>
                <w:bCs w:val="1"/>
              </w:rPr>
              <w:t xml:space="preserve"> fill in or provide </w:t>
            </w:r>
            <w:r w:rsidRPr="06A9A84A" w:rsidR="1872339A">
              <w:rPr>
                <w:rFonts w:ascii="Calibri" w:hAnsi="Calibri"/>
                <w:b w:val="1"/>
                <w:bCs w:val="1"/>
              </w:rPr>
              <w:t>a response</w:t>
            </w:r>
            <w:r w:rsidRPr="06A9A84A" w:rsidR="1872339A">
              <w:rPr>
                <w:rFonts w:ascii="Calibri" w:hAnsi="Calibri"/>
                <w:b w:val="1"/>
                <w:bCs w:val="1"/>
              </w:rPr>
              <w:t xml:space="preserve"> to the attached Bill of Quantities or Scope of Work Request for Proposal</w:t>
            </w:r>
            <w:r w:rsidRPr="06A9A84A" w:rsidR="1872339A">
              <w:rPr>
                <w:rFonts w:ascii="Calibri" w:hAnsi="Calibri"/>
                <w:b w:val="1"/>
                <w:bCs w:val="1"/>
              </w:rPr>
              <w:t xml:space="preserve">.  </w:t>
            </w:r>
            <w:r w:rsidRPr="06A9A84A" w:rsidR="1872339A">
              <w:rPr>
                <w:rFonts w:ascii="Calibri" w:hAnsi="Calibri"/>
                <w:b w:val="1"/>
                <w:bCs w:val="1"/>
              </w:rPr>
              <w:t xml:space="preserve">You may </w:t>
            </w:r>
            <w:r w:rsidRPr="06A9A84A" w:rsidR="024CF55D">
              <w:rPr>
                <w:rFonts w:ascii="Calibri" w:hAnsi="Calibri"/>
                <w:b w:val="1"/>
                <w:bCs w:val="1"/>
              </w:rPr>
              <w:t>complete</w:t>
            </w:r>
            <w:r w:rsidRPr="06A9A84A" w:rsidR="1872339A">
              <w:rPr>
                <w:rFonts w:ascii="Calibri" w:hAnsi="Calibri"/>
                <w:b w:val="1"/>
                <w:bCs w:val="1"/>
              </w:rPr>
              <w:t xml:space="preserve"> the format provided or on your own company letter head.</w:t>
            </w:r>
          </w:p>
        </w:tc>
        <w:tc>
          <w:tcPr>
            <w:tcW w:w="6150" w:type="dxa"/>
            <w:tcMar/>
          </w:tcPr>
          <w:p w:rsidR="1B0B0C74" w:rsidP="1B0B0C74" w:rsidRDefault="1B0B0C74" w14:paraId="2105F9A5" w14:textId="3D1C72B0">
            <w:pPr>
              <w:rPr>
                <w:rFonts w:ascii="Calibri" w:hAnsi="Calibri"/>
                <w:b w:val="1"/>
                <w:bCs w:val="1"/>
              </w:rPr>
            </w:pPr>
            <w:r w:rsidRPr="1B0B0C74" w:rsidR="1B0B0C74">
              <w:rPr>
                <w:rFonts w:ascii="Calibri" w:hAnsi="Calibri"/>
                <w:b w:val="1"/>
                <w:bCs w:val="1"/>
              </w:rPr>
              <w:t xml:space="preserve">Please </w:t>
            </w:r>
            <w:r w:rsidRPr="1B0B0C74" w:rsidR="1B0B0C74">
              <w:rPr>
                <w:rFonts w:ascii="Calibri" w:hAnsi="Calibri"/>
                <w:b w:val="1"/>
                <w:bCs w:val="1"/>
              </w:rPr>
              <w:t>confirm that</w:t>
            </w:r>
            <w:r w:rsidRPr="1B0B0C74" w:rsidR="1B0B0C74">
              <w:rPr>
                <w:rFonts w:ascii="Calibri" w:hAnsi="Calibri"/>
                <w:b w:val="1"/>
                <w:bCs w:val="1"/>
              </w:rPr>
              <w:t xml:space="preserve"> you have </w:t>
            </w:r>
            <w:r w:rsidRPr="1B0B0C74" w:rsidR="1B0B0C74">
              <w:rPr>
                <w:rFonts w:ascii="Calibri" w:hAnsi="Calibri"/>
                <w:b w:val="1"/>
                <w:bCs w:val="1"/>
              </w:rPr>
              <w:t>submitted</w:t>
            </w:r>
            <w:r w:rsidRPr="1B0B0C74" w:rsidR="1B0B0C74">
              <w:rPr>
                <w:rFonts w:ascii="Calibri" w:hAnsi="Calibri"/>
                <w:b w:val="1"/>
                <w:bCs w:val="1"/>
              </w:rPr>
              <w:t xml:space="preserve"> a full and detailed complete response to the [bill of quantities or </w:t>
            </w:r>
            <w:r w:rsidRPr="1B0B0C74" w:rsidR="1B0B0C74">
              <w:rPr>
                <w:rFonts w:ascii="Calibri" w:hAnsi="Calibri"/>
                <w:b w:val="1"/>
                <w:bCs w:val="1"/>
              </w:rPr>
              <w:t>Term of Reference</w:t>
            </w:r>
            <w:r w:rsidRPr="1B0B0C74" w:rsidR="1B0B0C74">
              <w:rPr>
                <w:rFonts w:ascii="Calibri" w:hAnsi="Calibri"/>
                <w:b w:val="1"/>
                <w:bCs w:val="1"/>
              </w:rPr>
              <w:t>] as provided in this announcement for bid.</w:t>
            </w:r>
            <w:r w:rsidRPr="1B0B0C74" w:rsidR="1B0B0C74">
              <w:rPr>
                <w:rFonts w:ascii="Calibri" w:hAnsi="Calibri"/>
                <w:b w:val="1"/>
                <w:bCs w:val="1"/>
              </w:rPr>
              <w:t xml:space="preserve"> </w:t>
            </w:r>
          </w:p>
          <w:p w:rsidR="1B0B0C74" w:rsidP="1B0B0C74" w:rsidRDefault="1B0B0C74" w14:paraId="7CA66C71" w14:textId="30DCB39C">
            <w:pPr>
              <w:pStyle w:val="Normal"/>
              <w:rPr>
                <w:rFonts w:ascii="Calibri" w:hAnsi="Calibri" w:eastAsia="Times New Roman" w:cs="Times New Roman"/>
                <w:b w:val="1"/>
                <w:bCs w:val="1"/>
                <w:noProof w:val="0"/>
                <w:sz w:val="22"/>
                <w:szCs w:val="22"/>
                <w:lang w:val="en-US"/>
              </w:rPr>
            </w:pPr>
            <w:r w:rsidRPr="35840656" w:rsidR="41B31D04">
              <w:rPr>
                <w:rFonts w:ascii="Calibri" w:hAnsi="Calibri" w:eastAsia="Times New Roman" w:cs="Times New Roman"/>
                <w:b w:val="1"/>
                <w:bCs w:val="1"/>
                <w:noProof w:val="0"/>
                <w:sz w:val="22"/>
                <w:szCs w:val="22"/>
                <w:lang w:val="en-US"/>
              </w:rPr>
              <w:t xml:space="preserve">All bids must be </w:t>
            </w:r>
            <w:r w:rsidRPr="35840656" w:rsidR="41B31D04">
              <w:rPr>
                <w:rFonts w:ascii="Calibri" w:hAnsi="Calibri" w:eastAsia="Times New Roman" w:cs="Times New Roman"/>
                <w:b w:val="1"/>
                <w:bCs w:val="1"/>
                <w:noProof w:val="0"/>
                <w:sz w:val="22"/>
                <w:szCs w:val="22"/>
                <w:lang w:val="en-US"/>
              </w:rPr>
              <w:t>submitted</w:t>
            </w:r>
            <w:r w:rsidRPr="35840656" w:rsidR="41B31D04">
              <w:rPr>
                <w:rFonts w:ascii="Calibri" w:hAnsi="Calibri" w:eastAsia="Times New Roman" w:cs="Times New Roman"/>
                <w:b w:val="1"/>
                <w:bCs w:val="1"/>
                <w:noProof w:val="0"/>
                <w:sz w:val="22"/>
                <w:szCs w:val="22"/>
                <w:lang w:val="en-US"/>
              </w:rPr>
              <w:t xml:space="preserve"> in USD. </w:t>
            </w:r>
            <w:r w:rsidRPr="35840656" w:rsidR="317C79EC">
              <w:rPr>
                <w:rFonts w:ascii="Calibri" w:hAnsi="Calibri" w:eastAsia="Times New Roman" w:cs="Times New Roman"/>
                <w:b w:val="1"/>
                <w:bCs w:val="1"/>
                <w:noProof w:val="0"/>
                <w:sz w:val="22"/>
                <w:szCs w:val="22"/>
                <w:lang w:val="en-US"/>
              </w:rPr>
              <w:t>E</w:t>
            </w:r>
            <w:r w:rsidRPr="35840656" w:rsidR="41B31D04">
              <w:rPr>
                <w:rFonts w:ascii="Calibri" w:hAnsi="Calibri" w:eastAsia="Times New Roman" w:cs="Times New Roman"/>
                <w:b w:val="1"/>
                <w:bCs w:val="1"/>
                <w:noProof w:val="0"/>
                <w:sz w:val="22"/>
                <w:szCs w:val="22"/>
                <w:lang w:val="en-US"/>
              </w:rPr>
              <w:t>valuation and contract award will be based on USD prices.</w:t>
            </w:r>
          </w:p>
          <w:p w:rsidR="1B0B0C74" w:rsidP="1B0B0C74" w:rsidRDefault="1B0B0C74" w14:paraId="6E5F6C44">
            <w:pPr>
              <w:rPr>
                <w:rFonts w:ascii="Calibri" w:hAnsi="Calibri"/>
                <w:b w:val="1"/>
                <w:bCs w:val="1"/>
              </w:rPr>
            </w:pPr>
            <w:r w:rsidRPr="1B0B0C74" w:rsidR="1B0B0C74">
              <w:rPr>
                <w:rFonts w:ascii="Calibri" w:hAnsi="Calibri"/>
                <w:b w:val="1"/>
                <w:bCs w:val="1"/>
              </w:rPr>
              <w:t>Yes</w:t>
            </w:r>
            <w:r>
              <w:tab/>
            </w:r>
            <w:r w:rsidRPr="1B0B0C74">
              <w:rPr>
                <w:rFonts w:ascii="Calibri" w:hAnsi="Calibri"/>
                <w:b w:val="1"/>
                <w:bCs w:val="1"/>
              </w:rPr>
              <w:fldChar w:fldCharType="begin"/>
            </w:r>
            <w:r w:rsidRPr="1B0B0C74">
              <w:rPr>
                <w:rFonts w:ascii="Calibri" w:hAnsi="Calibri"/>
                <w:b w:val="1"/>
                <w:bCs w:val="1"/>
              </w:rPr>
              <w:instrText xml:space="preserve"> FORMCHECKBOX </w:instrText>
            </w:r>
            <w:r w:rsidRPr="1B0B0C74">
              <w:rPr>
                <w:rFonts w:ascii="Calibri" w:hAnsi="Calibri"/>
                <w:b w:val="1"/>
                <w:bCs w:val="1"/>
              </w:rPr>
              <w:fldChar w:fldCharType="separate"/>
            </w:r>
            <w:r w:rsidRPr="1B0B0C74">
              <w:rPr>
                <w:rFonts w:ascii="Calibri" w:hAnsi="Calibri"/>
                <w:b w:val="1"/>
                <w:bCs w:val="1"/>
              </w:rPr>
              <w:fldChar w:fldCharType="end"/>
            </w:r>
            <w:r>
              <w:tab/>
            </w:r>
            <w:r w:rsidRPr="1B0B0C74" w:rsidR="1B0B0C74">
              <w:rPr>
                <w:rFonts w:ascii="Calibri" w:hAnsi="Calibri"/>
                <w:b w:val="1"/>
                <w:bCs w:val="1"/>
              </w:rPr>
              <w:t xml:space="preserve"> No </w:t>
            </w:r>
            <w:r>
              <w:tab/>
            </w:r>
            <w:r w:rsidRPr="1B0B0C74">
              <w:rPr>
                <w:rFonts w:ascii="Calibri" w:hAnsi="Calibri"/>
                <w:b w:val="1"/>
                <w:bCs w:val="1"/>
              </w:rPr>
              <w:fldChar w:fldCharType="begin"/>
            </w:r>
            <w:r w:rsidRPr="1B0B0C74">
              <w:rPr>
                <w:rFonts w:ascii="Calibri" w:hAnsi="Calibri"/>
                <w:b w:val="1"/>
                <w:bCs w:val="1"/>
              </w:rPr>
              <w:instrText xml:space="preserve"> FORMCHECKBOX </w:instrText>
            </w:r>
            <w:r w:rsidRPr="1B0B0C74">
              <w:rPr>
                <w:rFonts w:ascii="Calibri" w:hAnsi="Calibri"/>
                <w:b w:val="1"/>
                <w:bCs w:val="1"/>
              </w:rPr>
              <w:fldChar w:fldCharType="separate"/>
            </w:r>
            <w:r w:rsidRPr="1B0B0C74">
              <w:rPr>
                <w:rFonts w:ascii="Calibri" w:hAnsi="Calibri"/>
                <w:b w:val="1"/>
                <w:bCs w:val="1"/>
              </w:rPr>
              <w:fldChar w:fldCharType="end"/>
            </w:r>
          </w:p>
        </w:tc>
      </w:tr>
    </w:tbl>
    <w:p w:rsidR="1B0B0C74" w:rsidP="1B0B0C74" w:rsidRDefault="1B0B0C74" w14:paraId="1310AB6D" w14:textId="6A56126C">
      <w:pPr>
        <w:rPr>
          <w:rFonts w:ascii="Calibri" w:hAnsi="Calibri"/>
          <w:b w:val="1"/>
          <w:bCs w:val="1"/>
        </w:rPr>
      </w:pPr>
    </w:p>
    <w:p w:rsidRPr="0093375C" w:rsidR="002B119F" w:rsidP="089B71D3" w:rsidRDefault="6D9A1CBB" w14:paraId="7EBBADED" w14:textId="0A92D0C9">
      <w:pPr>
        <w:rPr>
          <w:rFonts w:ascii="Calibri" w:hAnsi="Calibri"/>
          <w:b w:val="1"/>
          <w:bCs w:val="1"/>
        </w:rPr>
      </w:pPr>
      <w:r w:rsidRPr="35840656" w:rsidR="08A79C5D">
        <w:rPr>
          <w:rFonts w:ascii="Calibri" w:hAnsi="Calibri"/>
          <w:b w:val="1"/>
          <w:bCs w:val="1"/>
        </w:rPr>
        <w:t xml:space="preserve">Required </w:t>
      </w:r>
      <w:r w:rsidRPr="35840656" w:rsidR="6C1BA3FE">
        <w:rPr>
          <w:rFonts w:ascii="Calibri" w:hAnsi="Calibri"/>
          <w:b w:val="1"/>
          <w:bCs w:val="1"/>
        </w:rPr>
        <w:t xml:space="preserve">Delivery </w:t>
      </w:r>
      <w:r w:rsidRPr="35840656" w:rsidR="08A79C5D">
        <w:rPr>
          <w:rFonts w:ascii="Calibri" w:hAnsi="Calibri"/>
          <w:b w:val="1"/>
          <w:bCs w:val="1"/>
        </w:rPr>
        <w:t xml:space="preserve">Date: </w:t>
      </w:r>
      <w:r w:rsidRPr="35840656" w:rsidR="4547B7D6">
        <w:rPr>
          <w:rFonts w:ascii="Calibri" w:hAnsi="Calibri"/>
          <w:b w:val="1"/>
          <w:bCs w:val="1"/>
        </w:rPr>
        <w:t>August 1</w:t>
      </w:r>
      <w:r w:rsidRPr="35840656" w:rsidR="2E717D3B">
        <w:rPr>
          <w:rFonts w:ascii="Calibri" w:hAnsi="Calibri"/>
          <w:b w:val="1"/>
          <w:bCs w:val="1"/>
        </w:rPr>
        <w:t>, 2026</w:t>
      </w:r>
      <w:r>
        <w:tab/>
      </w:r>
      <w:r>
        <w:tab/>
      </w:r>
      <w:r>
        <w:tab/>
      </w:r>
      <w:r>
        <w:tab/>
      </w:r>
      <w:r>
        <w:tab/>
      </w:r>
      <w:r w:rsidRPr="35840656" w:rsidR="2BDA3802">
        <w:rPr>
          <w:rFonts w:ascii="Calibri" w:hAnsi="Calibri"/>
          <w:b w:val="1"/>
          <w:bCs w:val="1"/>
        </w:rPr>
        <w:t xml:space="preserve">              </w:t>
      </w:r>
      <w:r w:rsidRPr="35840656" w:rsidR="08A79C5D">
        <w:rPr>
          <w:rFonts w:ascii="Calibri" w:hAnsi="Calibri"/>
          <w:b w:val="1"/>
          <w:bCs w:val="1"/>
        </w:rPr>
        <w:t xml:space="preserve">Offered Delivery Date: ________________ </w:t>
      </w:r>
    </w:p>
    <w:p w:rsidRPr="0093375C" w:rsidR="00E43B4D" w:rsidP="002B119F" w:rsidRDefault="00E43B4D" w14:paraId="34B3F2EB" w14:textId="77777777">
      <w:pPr>
        <w:rPr>
          <w:rFonts w:ascii="Calibri" w:hAnsi="Calibri"/>
          <w:b/>
          <w:szCs w:val="22"/>
        </w:rPr>
      </w:pPr>
    </w:p>
    <w:p w:rsidRPr="0093375C" w:rsidR="00551C65" w:rsidP="1B0B0C74" w:rsidRDefault="00551C65" w14:paraId="3914BAF0" w14:textId="13845D5F">
      <w:pPr>
        <w:rPr>
          <w:rFonts w:ascii="Calibri" w:hAnsi="Calibri"/>
          <w:b w:val="1"/>
          <w:bCs w:val="1"/>
        </w:rPr>
      </w:pPr>
      <w:r w:rsidRPr="1B0B0C74" w:rsidR="00551C65">
        <w:rPr>
          <w:rFonts w:ascii="Calibri" w:hAnsi="Calibri"/>
          <w:b w:val="1"/>
          <w:bCs w:val="1"/>
        </w:rPr>
        <w:t xml:space="preserve">Required Delivery </w:t>
      </w:r>
      <w:r w:rsidRPr="1B0B0C74" w:rsidR="006F6872">
        <w:rPr>
          <w:rFonts w:ascii="Calibri" w:hAnsi="Calibri"/>
          <w:b w:val="1"/>
          <w:bCs w:val="1"/>
        </w:rPr>
        <w:t>Destination</w:t>
      </w:r>
      <w:r w:rsidRPr="1B0B0C74" w:rsidR="00551C65">
        <w:rPr>
          <w:rFonts w:ascii="Calibri" w:hAnsi="Calibri"/>
          <w:b w:val="1"/>
          <w:bCs w:val="1"/>
        </w:rPr>
        <w:t xml:space="preserve">: </w:t>
      </w:r>
      <w:r w:rsidRPr="1B0B0C74" w:rsidR="5CF98849">
        <w:rPr>
          <w:rFonts w:ascii="Calibri" w:hAnsi="Calibri"/>
          <w:b w:val="1"/>
          <w:bCs w:val="1"/>
        </w:rPr>
        <w:t>All Locations as mentioned in the TOR</w:t>
      </w:r>
      <w:r>
        <w:tab/>
      </w:r>
      <w:r w:rsidRPr="1B0B0C74" w:rsidR="77680BB1">
        <w:rPr>
          <w:rFonts w:ascii="Calibri" w:hAnsi="Calibri"/>
          <w:b w:val="1"/>
          <w:bCs w:val="1"/>
        </w:rPr>
        <w:t xml:space="preserve">       </w:t>
      </w:r>
      <w:r w:rsidRPr="1B0B0C74" w:rsidR="1414896C">
        <w:rPr>
          <w:rFonts w:ascii="Calibri" w:hAnsi="Calibri"/>
          <w:b w:val="1"/>
          <w:bCs w:val="1"/>
        </w:rPr>
        <w:t xml:space="preserve"> </w:t>
      </w:r>
      <w:r w:rsidRPr="1B0B0C74" w:rsidR="77680BB1">
        <w:rPr>
          <w:rFonts w:ascii="Calibri" w:hAnsi="Calibri"/>
          <w:b w:val="1"/>
          <w:bCs w:val="1"/>
        </w:rPr>
        <w:t xml:space="preserve">     </w:t>
      </w:r>
      <w:r w:rsidRPr="1B0B0C74" w:rsidR="00551C65">
        <w:rPr>
          <w:rFonts w:ascii="Calibri" w:hAnsi="Calibri"/>
          <w:b w:val="1"/>
          <w:bCs w:val="1"/>
        </w:rPr>
        <w:t xml:space="preserve">Offered Delivery </w:t>
      </w:r>
      <w:r w:rsidRPr="1B0B0C74" w:rsidR="006F6872">
        <w:rPr>
          <w:rFonts w:ascii="Calibri" w:hAnsi="Calibri"/>
          <w:b w:val="1"/>
          <w:bCs w:val="1"/>
        </w:rPr>
        <w:t>Destination</w:t>
      </w:r>
      <w:r w:rsidRPr="1B0B0C74" w:rsidR="00551C65">
        <w:rPr>
          <w:rFonts w:ascii="Calibri" w:hAnsi="Calibri"/>
          <w:b w:val="1"/>
          <w:bCs w:val="1"/>
        </w:rPr>
        <w:t xml:space="preserve">: ________________ </w:t>
      </w:r>
    </w:p>
    <w:p w:rsidRPr="0093375C" w:rsidR="00551C65" w:rsidP="002B119F" w:rsidRDefault="00551C65" w14:paraId="7D34F5C7" w14:textId="77777777">
      <w:pPr>
        <w:rPr>
          <w:rFonts w:ascii="Calibri" w:hAnsi="Calibri"/>
          <w:b/>
          <w:szCs w:val="22"/>
        </w:rPr>
      </w:pPr>
    </w:p>
    <w:p w:rsidRPr="0093375C" w:rsidR="00E43B4D" w:rsidP="089B71D3" w:rsidRDefault="6D9A1CBB" w14:paraId="0438CAF3" w14:textId="4957EF2C">
      <w:pPr>
        <w:rPr>
          <w:rFonts w:ascii="Calibri" w:hAnsi="Calibri"/>
        </w:rPr>
      </w:pPr>
      <w:r w:rsidRPr="1B0B0C74" w:rsidR="6D9A1CBB">
        <w:rPr>
          <w:rFonts w:ascii="Calibri" w:hAnsi="Calibri"/>
          <w:b w:val="1"/>
          <w:bCs w:val="1"/>
        </w:rPr>
        <w:t>This Bid is valid for:</w:t>
      </w:r>
      <w:r w:rsidRPr="1B0B0C74" w:rsidR="491FC7B0">
        <w:rPr>
          <w:rFonts w:ascii="Calibri" w:hAnsi="Calibri"/>
          <w:b w:val="1"/>
          <w:bCs w:val="1"/>
        </w:rPr>
        <w:t xml:space="preserve"> </w:t>
      </w:r>
      <w:r w:rsidRPr="1B0B0C74" w:rsidR="69C3B089">
        <w:rPr>
          <w:rFonts w:ascii="Calibri" w:hAnsi="Calibri"/>
          <w:b w:val="1"/>
          <w:bCs w:val="1"/>
        </w:rPr>
        <w:t>12 months</w:t>
      </w:r>
      <w:r w:rsidRPr="1B0B0C74" w:rsidR="491FC7B0">
        <w:rPr>
          <w:rFonts w:ascii="Calibri" w:hAnsi="Calibri"/>
          <w:b w:val="1"/>
          <w:bCs w:val="1"/>
        </w:rPr>
        <w:t xml:space="preserve">               </w:t>
      </w:r>
      <w:r>
        <w:tab/>
      </w:r>
      <w:r>
        <w:tab/>
      </w:r>
      <w:r>
        <w:tab/>
      </w:r>
      <w:r>
        <w:tab/>
      </w:r>
      <w:r>
        <w:tab/>
      </w:r>
      <w:r>
        <w:tab/>
      </w:r>
      <w:r w:rsidRPr="1B0B0C74" w:rsidR="6CA10BAB">
        <w:rPr>
          <w:rFonts w:ascii="Calibri" w:hAnsi="Calibri"/>
          <w:b w:val="1"/>
          <w:bCs w:val="1"/>
        </w:rPr>
        <w:t>Country of Origin of offered Items:</w:t>
      </w:r>
      <w:r w:rsidRPr="1B0B0C74" w:rsidR="6CA10BAB">
        <w:rPr>
          <w:rFonts w:ascii="Calibri" w:hAnsi="Calibri"/>
          <w:i w:val="1"/>
          <w:iCs w:val="1"/>
        </w:rPr>
        <w:t xml:space="preserve"> __________________</w:t>
      </w:r>
    </w:p>
    <w:p w:rsidRPr="0093375C" w:rsidR="002B119F" w:rsidP="002B119F" w:rsidRDefault="002B119F" w14:paraId="0B4020A7" w14:textId="77777777">
      <w:pPr>
        <w:rPr>
          <w:rFonts w:ascii="Calibri" w:hAnsi="Calibri"/>
          <w:szCs w:val="22"/>
        </w:rPr>
      </w:pPr>
    </w:p>
    <w:p w:rsidR="008066EC" w:rsidP="1B0B0C74" w:rsidRDefault="008066EC" w14:paraId="29FBD7B2" w14:textId="79A81E97">
      <w:pPr>
        <w:rPr>
          <w:rFonts w:ascii="Calibri" w:hAnsi="Calibri"/>
          <w:b w:val="1"/>
          <w:bCs w:val="1"/>
        </w:rPr>
      </w:pPr>
      <w:r w:rsidRPr="06A9A84A" w:rsidR="471795C1">
        <w:rPr>
          <w:rFonts w:ascii="Calibri" w:hAnsi="Calibri"/>
          <w:b w:val="1"/>
          <w:bCs w:val="1"/>
        </w:rPr>
        <w:t xml:space="preserve">Currency of Bid: </w:t>
      </w:r>
      <w:r w:rsidRPr="06A9A84A" w:rsidR="471795C1">
        <w:rPr>
          <w:rFonts w:ascii="Calibri" w:hAnsi="Calibri"/>
          <w:b w:val="1"/>
          <w:bCs w:val="1"/>
        </w:rPr>
        <w:t>_____</w:t>
      </w:r>
      <w:r w:rsidRPr="06A9A84A" w:rsidR="6D048625">
        <w:rPr>
          <w:rFonts w:ascii="Calibri" w:hAnsi="Calibri"/>
          <w:b w:val="1"/>
          <w:bCs w:val="1"/>
          <w:u w:val="single"/>
        </w:rPr>
        <w:t>USD</w:t>
      </w:r>
      <w:r w:rsidRPr="06A9A84A" w:rsidR="471795C1">
        <w:rPr>
          <w:rFonts w:ascii="Calibri" w:hAnsi="Calibri"/>
          <w:b w:val="1"/>
          <w:bCs w:val="1"/>
        </w:rPr>
        <w:t>_____________</w:t>
      </w:r>
    </w:p>
    <w:p w:rsidR="1B0B0C74" w:rsidP="1B0B0C74" w:rsidRDefault="1B0B0C74" w14:paraId="20D713CB" w14:textId="3EDB6F2B">
      <w:pPr>
        <w:rPr>
          <w:rFonts w:ascii="Calibri" w:hAnsi="Calibri"/>
          <w:b w:val="1"/>
          <w:bCs w:val="1"/>
        </w:rPr>
      </w:pPr>
    </w:p>
    <w:p w:rsidR="000C0D61" w:rsidP="002B119F" w:rsidRDefault="000C0D61" w14:paraId="1CA100C7" w14:textId="77777777">
      <w:pPr>
        <w:rPr>
          <w:rFonts w:ascii="Calibri" w:hAnsi="Calibri"/>
          <w:b/>
          <w:szCs w:val="22"/>
        </w:rPr>
      </w:pPr>
      <w:r>
        <w:rPr>
          <w:rFonts w:ascii="Calibri" w:hAnsi="Calibri"/>
          <w:b/>
          <w:szCs w:val="22"/>
        </w:rPr>
        <w:t>Prices can be fixed for a period of 12 months or more?</w:t>
      </w:r>
      <w:r>
        <w:rPr>
          <w:rFonts w:ascii="Calibri" w:hAnsi="Calibri"/>
          <w:b/>
          <w:szCs w:val="22"/>
        </w:rPr>
        <w:tab/>
      </w:r>
      <w:r>
        <w:rPr>
          <w:rFonts w:ascii="Calibri" w:hAnsi="Calibri"/>
          <w:b/>
          <w:szCs w:val="22"/>
        </w:rPr>
        <w:t xml:space="preserve"> </w:t>
      </w:r>
      <w:r>
        <w:rPr>
          <w:rFonts w:cs="Arial"/>
        </w:rPr>
        <w:tab/>
      </w:r>
      <w:r w:rsidRPr="000C0D61">
        <w:rPr>
          <w:rFonts w:ascii="Calibri" w:hAnsi="Calibri"/>
          <w:b/>
          <w:szCs w:val="22"/>
        </w:rPr>
        <w:t>Yes</w:t>
      </w:r>
      <w:r w:rsidRPr="000C0D61">
        <w:rPr>
          <w:rFonts w:ascii="Calibri" w:hAnsi="Calibri"/>
          <w:b/>
          <w:szCs w:val="22"/>
        </w:rPr>
        <w:tab/>
      </w:r>
      <w:r w:rsidRPr="000C0D61">
        <w:rPr>
          <w:rFonts w:ascii="Calibri" w:hAnsi="Calibri"/>
          <w:b/>
          <w:szCs w:val="22"/>
        </w:rPr>
        <w:fldChar w:fldCharType="begin">
          <w:ffData>
            <w:name w:val=""/>
            <w:enabled/>
            <w:calcOnExit w:val="0"/>
            <w:checkBox>
              <w:sizeAuto/>
              <w:default w:val="0"/>
            </w:checkBox>
          </w:ffData>
        </w:fldChar>
      </w:r>
      <w:r w:rsidRPr="000C0D61">
        <w:rPr>
          <w:rFonts w:ascii="Calibri" w:hAnsi="Calibri"/>
          <w:b/>
          <w:szCs w:val="22"/>
        </w:rPr>
        <w:instrText xml:space="preserve"> FORMCHECKBOX </w:instrText>
      </w:r>
      <w:r w:rsidR="0020425B">
        <w:rPr>
          <w:rFonts w:ascii="Calibri" w:hAnsi="Calibri"/>
          <w:b/>
          <w:szCs w:val="22"/>
        </w:rPr>
      </w:r>
      <w:r w:rsidR="0020425B">
        <w:rPr>
          <w:rFonts w:ascii="Calibri" w:hAnsi="Calibri"/>
          <w:b/>
          <w:szCs w:val="22"/>
        </w:rPr>
        <w:fldChar w:fldCharType="separate"/>
      </w:r>
      <w:r w:rsidRPr="000C0D61">
        <w:rPr>
          <w:rFonts w:ascii="Calibri" w:hAnsi="Calibri"/>
          <w:b/>
          <w:szCs w:val="22"/>
        </w:rPr>
        <w:fldChar w:fldCharType="end"/>
      </w:r>
      <w:r w:rsidRPr="000C0D61">
        <w:rPr>
          <w:rFonts w:ascii="Calibri" w:hAnsi="Calibri"/>
          <w:b/>
          <w:szCs w:val="22"/>
        </w:rPr>
        <w:tab/>
      </w:r>
      <w:r w:rsidRPr="000C0D61">
        <w:rPr>
          <w:rFonts w:ascii="Calibri" w:hAnsi="Calibri"/>
          <w:b/>
          <w:szCs w:val="22"/>
        </w:rPr>
        <w:t xml:space="preserve"> No </w:t>
      </w:r>
      <w:r w:rsidRPr="000C0D61">
        <w:rPr>
          <w:rFonts w:ascii="Calibri" w:hAnsi="Calibri"/>
          <w:b/>
          <w:szCs w:val="22"/>
        </w:rPr>
        <w:tab/>
      </w:r>
      <w:r w:rsidRPr="000C0D61">
        <w:rPr>
          <w:rFonts w:ascii="Calibri" w:hAnsi="Calibri"/>
          <w:b/>
          <w:szCs w:val="22"/>
        </w:rPr>
        <w:fldChar w:fldCharType="begin">
          <w:ffData>
            <w:name w:val="Check2"/>
            <w:enabled/>
            <w:calcOnExit w:val="0"/>
            <w:checkBox>
              <w:sizeAuto/>
              <w:default w:val="0"/>
            </w:checkBox>
          </w:ffData>
        </w:fldChar>
      </w:r>
      <w:r w:rsidRPr="000C0D61">
        <w:rPr>
          <w:rFonts w:ascii="Calibri" w:hAnsi="Calibri"/>
          <w:b/>
          <w:szCs w:val="22"/>
        </w:rPr>
        <w:instrText xml:space="preserve"> FORMCHECKBOX </w:instrText>
      </w:r>
      <w:r w:rsidR="0020425B">
        <w:rPr>
          <w:rFonts w:ascii="Calibri" w:hAnsi="Calibri"/>
          <w:b/>
          <w:szCs w:val="22"/>
        </w:rPr>
      </w:r>
      <w:r w:rsidR="0020425B">
        <w:rPr>
          <w:rFonts w:ascii="Calibri" w:hAnsi="Calibri"/>
          <w:b/>
          <w:szCs w:val="22"/>
        </w:rPr>
        <w:fldChar w:fldCharType="separate"/>
      </w:r>
      <w:r w:rsidRPr="000C0D61">
        <w:rPr>
          <w:rFonts w:ascii="Calibri" w:hAnsi="Calibri"/>
          <w:b/>
          <w:szCs w:val="22"/>
        </w:rPr>
        <w:fldChar w:fldCharType="end"/>
      </w:r>
    </w:p>
    <w:p w:rsidR="00153964" w:rsidP="002B119F" w:rsidRDefault="00153964" w14:paraId="6D9C8D39" w14:textId="77777777">
      <w:pPr>
        <w:rPr>
          <w:rFonts w:ascii="Calibri" w:hAnsi="Calibri"/>
          <w:b/>
          <w:szCs w:val="22"/>
        </w:rPr>
      </w:pPr>
    </w:p>
    <w:p w:rsidRPr="000A43AF" w:rsidR="006D2692" w:rsidP="06A9A84A" w:rsidRDefault="000A43AF" w14:textId="1576BC1B" w14:paraId="3CE05383">
      <w:pPr>
        <w:rPr>
          <w:rFonts w:ascii="Calibri" w:hAnsi="Calibri" w:cs="Calibri"/>
          <w:b w:val="1"/>
          <w:bCs w:val="1"/>
        </w:rPr>
      </w:pPr>
      <w:r w:rsidRPr="1B0B0C74" w:rsidR="099B843A">
        <w:rPr>
          <w:rFonts w:ascii="Calibri" w:hAnsi="Calibri" w:cs="Calibri"/>
          <w:b w:val="1"/>
          <w:bCs w:val="1"/>
        </w:rPr>
        <w:t>Does the company</w:t>
      </w:r>
      <w:r w:rsidRPr="1B0B0C74" w:rsidR="07945D9F">
        <w:rPr>
          <w:rFonts w:ascii="Calibri" w:hAnsi="Calibri" w:cs="Calibri"/>
          <w:b w:val="1"/>
          <w:bCs w:val="1"/>
        </w:rPr>
        <w:t xml:space="preserve"> have any current criminal or court cases against your company or you as an individual </w:t>
      </w:r>
      <w:r w:rsidRPr="1B0B0C74" w:rsidR="07945D9F">
        <w:rPr>
          <w:rFonts w:ascii="Calibri" w:hAnsi="Calibri" w:cs="Calibri"/>
          <w:b w:val="1"/>
          <w:bCs w:val="1"/>
        </w:rPr>
        <w:t xml:space="preserve">at this time</w:t>
      </w:r>
      <w:r w:rsidRPr="1B0B0C74" w:rsidR="07945D9F">
        <w:rPr>
          <w:rFonts w:ascii="Calibri" w:hAnsi="Calibri" w:cs="Calibri"/>
          <w:b w:val="1"/>
          <w:bCs w:val="1"/>
        </w:rPr>
        <w:t xml:space="preserve">?</w:t>
      </w:r>
      <w:r w:rsidRPr="1B0B0C74" w:rsidR="65E32DBC">
        <w:rPr>
          <w:rFonts w:ascii="Calibri" w:hAnsi="Calibri" w:cs="Calibri"/>
          <w:b w:val="1"/>
          <w:bCs w:val="1"/>
        </w:rPr>
        <w:t xml:space="preserve"> </w:t>
      </w:r>
      <w:r w:rsidRPr="1B0B0C74" w:rsidR="07945D9F">
        <w:rPr>
          <w:rFonts w:ascii="Calibri" w:hAnsi="Calibri" w:cs="Calibri"/>
          <w:b w:val="1"/>
          <w:bCs w:val="1"/>
        </w:rPr>
        <w:t xml:space="preserve"> Yes</w:t>
      </w:r>
      <w:r w:rsidRPr="000A43AF" w:rsidR="006D2692">
        <w:rPr>
          <w:rFonts w:ascii="Calibri" w:hAnsi="Calibri" w:cs="Calibri"/>
          <w:b/>
          <w:szCs w:val="22"/>
        </w:rPr>
        <w:tab/>
      </w:r>
      <w:r w:rsidRPr="1B0B0C74" w:rsidR="006D2692">
        <w:rPr>
          <w:rFonts w:ascii="Calibri" w:hAnsi="Calibri" w:cs="Calibri"/>
          <w:b w:val="1"/>
          <w:bCs w:val="1"/>
        </w:rPr>
        <w:fldChar w:fldCharType="begin">
          <w:ffData>
            <w:name w:val=""/>
            <w:enabled/>
            <w:calcOnExit w:val="0"/>
            <w:checkBox>
              <w:sizeAuto/>
              <w:default w:val="0"/>
            </w:checkBox>
          </w:ffData>
        </w:fldChar>
      </w:r>
      <w:r w:rsidRPr="1B0B0C74" w:rsidR="006D2692">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6D2692">
        <w:rPr>
          <w:rFonts w:ascii="Calibri" w:hAnsi="Calibri" w:cs="Calibri"/>
          <w:b w:val="1"/>
          <w:bCs w:val="1"/>
        </w:rPr>
        <w:fldChar w:fldCharType="end"/>
      </w:r>
      <w:r w:rsidRPr="000A43AF" w:rsidR="006D2692">
        <w:rPr>
          <w:rFonts w:ascii="Calibri" w:hAnsi="Calibri" w:cs="Calibri"/>
          <w:b/>
          <w:szCs w:val="22"/>
        </w:rPr>
        <w:tab/>
      </w:r>
      <w:r w:rsidRPr="1B0B0C74" w:rsidR="07945D9F">
        <w:rPr>
          <w:rFonts w:ascii="Calibri" w:hAnsi="Calibri" w:cs="Calibri"/>
          <w:b w:val="1"/>
          <w:bCs w:val="1"/>
        </w:rPr>
        <w:t xml:space="preserve"> No </w:t>
      </w:r>
      <w:r w:rsidRPr="000A43AF" w:rsidR="006D2692">
        <w:rPr>
          <w:rFonts w:ascii="Calibri" w:hAnsi="Calibri" w:cs="Calibri"/>
          <w:b/>
          <w:szCs w:val="22"/>
        </w:rPr>
        <w:tab/>
      </w:r>
    </w:p>
    <w:p w:rsidRPr="000A43AF" w:rsidR="006D2692" w:rsidP="1B0B0C74" w:rsidRDefault="000A43AF" w14:textId="1576BC1B" w14:paraId="6F69F3B3">
      <w:pPr>
        <w:rPr>
          <w:rFonts w:ascii="Calibri" w:hAnsi="Calibri" w:cs="Calibri"/>
          <w:b w:val="1"/>
          <w:bCs w:val="1"/>
        </w:rPr>
      </w:pPr>
      <w:r w:rsidRPr="1B0B0C74" w:rsidR="006D2692">
        <w:rPr>
          <w:rFonts w:ascii="Calibri" w:hAnsi="Calibri" w:cs="Calibri"/>
          <w:b w:val="1"/>
          <w:bCs w:val="1"/>
        </w:rPr>
        <w:fldChar w:fldCharType="begin">
          <w:ffData>
            <w:name w:val="Check2"/>
            <w:enabled/>
            <w:calcOnExit w:val="0"/>
            <w:checkBox>
              <w:sizeAuto/>
              <w:default w:val="0"/>
            </w:checkBox>
          </w:ffData>
        </w:fldChar>
      </w:r>
      <w:r w:rsidRPr="1B0B0C74" w:rsidR="006D2692">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6D2692">
        <w:rPr>
          <w:rFonts w:ascii="Calibri" w:hAnsi="Calibri" w:cs="Calibri"/>
          <w:b w:val="1"/>
          <w:bCs w:val="1"/>
        </w:rPr>
        <w:fldChar w:fldCharType="end"/>
      </w:r>
    </w:p>
    <w:p w:rsidRPr="000A43AF" w:rsidR="006D2692" w:rsidP="006D2692" w:rsidRDefault="006D2692" w14:paraId="675E05EE" w14:textId="77777777">
      <w:pPr>
        <w:rPr>
          <w:rFonts w:ascii="Calibri" w:hAnsi="Calibri" w:cs="Calibri"/>
          <w:b/>
          <w:szCs w:val="22"/>
        </w:rPr>
      </w:pPr>
    </w:p>
    <w:p w:rsidR="006D2692" w:rsidP="1B0B0C74" w:rsidRDefault="000A43AF" w14:paraId="58B25A6D" w14:textId="714AFF47">
      <w:pPr>
        <w:rPr>
          <w:rFonts w:ascii="Calibri" w:hAnsi="Calibri" w:cs="Calibri"/>
          <w:b w:val="1"/>
          <w:bCs w:val="1"/>
        </w:rPr>
      </w:pPr>
      <w:r w:rsidRPr="1B0B0C74" w:rsidR="000A43AF">
        <w:rPr>
          <w:rFonts w:ascii="Calibri" w:hAnsi="Calibri" w:cs="Calibri"/>
          <w:b w:val="1"/>
          <w:bCs w:val="1"/>
        </w:rPr>
        <w:t>Has the</w:t>
      </w:r>
      <w:r w:rsidRPr="1B0B0C74" w:rsidR="006D2692">
        <w:rPr>
          <w:rFonts w:ascii="Calibri" w:hAnsi="Calibri" w:cs="Calibri"/>
          <w:b w:val="1"/>
          <w:bCs w:val="1"/>
        </w:rPr>
        <w:t xml:space="preserve"> company ever been accused of sexual exploitation, child abuse / child protection, or fraud? </w:t>
      </w:r>
      <w:r w:rsidRPr="1B0B0C74" w:rsidR="0AB12F73">
        <w:rPr>
          <w:rFonts w:ascii="Calibri" w:hAnsi="Calibri" w:cs="Calibri"/>
          <w:b w:val="1"/>
          <w:bCs w:val="1"/>
        </w:rPr>
        <w:t xml:space="preserve">                                  </w:t>
      </w:r>
      <w:r w:rsidRPr="1B0B0C74" w:rsidR="006D2692">
        <w:rPr>
          <w:rFonts w:ascii="Calibri" w:hAnsi="Calibri" w:cs="Calibri"/>
          <w:b w:val="1"/>
          <w:bCs w:val="1"/>
        </w:rPr>
        <w:t xml:space="preserve">  Yes</w:t>
      </w:r>
      <w:r w:rsidRPr="000A43AF" w:rsidR="006D2692">
        <w:rPr>
          <w:rFonts w:ascii="Calibri" w:hAnsi="Calibri" w:cs="Calibri"/>
          <w:b/>
          <w:szCs w:val="22"/>
        </w:rPr>
        <w:tab/>
      </w:r>
      <w:r w:rsidRPr="1B0B0C74" w:rsidR="006D2692">
        <w:rPr>
          <w:rFonts w:ascii="Calibri" w:hAnsi="Calibri" w:cs="Calibri"/>
          <w:b w:val="1"/>
          <w:bCs w:val="1"/>
        </w:rPr>
        <w:fldChar w:fldCharType="begin">
          <w:ffData>
            <w:name w:val=""/>
            <w:enabled/>
            <w:calcOnExit w:val="0"/>
            <w:checkBox>
              <w:sizeAuto/>
              <w:default w:val="0"/>
            </w:checkBox>
          </w:ffData>
        </w:fldChar>
      </w:r>
      <w:r w:rsidRPr="1B0B0C74" w:rsidR="006D2692">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6D2692">
        <w:rPr>
          <w:rFonts w:ascii="Calibri" w:hAnsi="Calibri" w:cs="Calibri"/>
          <w:b w:val="1"/>
          <w:bCs w:val="1"/>
        </w:rPr>
        <w:fldChar w:fldCharType="end"/>
      </w:r>
      <w:r w:rsidRPr="000A43AF" w:rsidR="006D2692">
        <w:rPr>
          <w:rFonts w:ascii="Calibri" w:hAnsi="Calibri" w:cs="Calibri"/>
          <w:b/>
          <w:szCs w:val="22"/>
        </w:rPr>
        <w:tab/>
      </w:r>
      <w:r w:rsidRPr="1B0B0C74" w:rsidR="006D2692">
        <w:rPr>
          <w:rFonts w:ascii="Calibri" w:hAnsi="Calibri" w:cs="Calibri"/>
          <w:b w:val="1"/>
          <w:bCs w:val="1"/>
        </w:rPr>
        <w:t xml:space="preserve"> No </w:t>
      </w:r>
      <w:r w:rsidRPr="000A43AF" w:rsidR="006D2692">
        <w:rPr>
          <w:rFonts w:ascii="Calibri" w:hAnsi="Calibri" w:cs="Calibri"/>
          <w:b/>
          <w:szCs w:val="22"/>
        </w:rPr>
        <w:tab/>
      </w:r>
      <w:r w:rsidRPr="1B0B0C74" w:rsidR="006D2692">
        <w:rPr>
          <w:rFonts w:ascii="Calibri" w:hAnsi="Calibri" w:cs="Calibri"/>
          <w:b w:val="1"/>
          <w:bCs w:val="1"/>
        </w:rPr>
        <w:fldChar w:fldCharType="begin">
          <w:ffData>
            <w:name w:val="Check2"/>
            <w:enabled/>
            <w:calcOnExit w:val="0"/>
            <w:checkBox>
              <w:sizeAuto/>
              <w:default w:val="0"/>
            </w:checkBox>
          </w:ffData>
        </w:fldChar>
      </w:r>
      <w:r w:rsidRPr="1B0B0C74" w:rsidR="006D2692">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6D2692">
        <w:rPr>
          <w:rFonts w:ascii="Calibri" w:hAnsi="Calibri" w:cs="Calibri"/>
          <w:b w:val="1"/>
          <w:bCs w:val="1"/>
        </w:rPr>
        <w:fldChar w:fldCharType="end"/>
      </w:r>
    </w:p>
    <w:p w:rsidR="000A43AF" w:rsidP="006D2692" w:rsidRDefault="000A43AF" w14:paraId="2FC17F8B" w14:textId="77777777">
      <w:pPr>
        <w:rPr>
          <w:rFonts w:ascii="Calibri" w:hAnsi="Calibri" w:cs="Calibri"/>
          <w:b/>
          <w:szCs w:val="22"/>
          <w:u w:val="single"/>
        </w:rPr>
      </w:pPr>
    </w:p>
    <w:p w:rsidR="000A43AF" w:rsidP="1B0B0C74" w:rsidRDefault="00552F7B" w14:paraId="7BF11CA3" w14:textId="69E3E579">
      <w:pPr>
        <w:rPr>
          <w:rFonts w:ascii="Calibri" w:hAnsi="Calibri" w:cs="Calibri"/>
          <w:b w:val="1"/>
          <w:bCs w:val="1"/>
        </w:rPr>
      </w:pPr>
      <w:r w:rsidRPr="1B0B0C74" w:rsidR="00552F7B">
        <w:rPr>
          <w:rFonts w:ascii="Calibri" w:hAnsi="Calibri" w:cs="Calibri"/>
          <w:b w:val="1"/>
          <w:bCs w:val="1"/>
        </w:rPr>
        <w:t xml:space="preserve">Does </w:t>
      </w:r>
      <w:r w:rsidRPr="1B0B0C74" w:rsidR="000A43AF">
        <w:rPr>
          <w:rFonts w:ascii="Calibri" w:hAnsi="Calibri" w:cs="Calibri"/>
          <w:b w:val="1"/>
          <w:bCs w:val="1"/>
        </w:rPr>
        <w:t xml:space="preserve">the company </w:t>
      </w:r>
      <w:r w:rsidRPr="1B0B0C74" w:rsidR="00552F7B">
        <w:rPr>
          <w:rFonts w:ascii="Calibri" w:hAnsi="Calibri" w:cs="Calibri"/>
          <w:b w:val="1"/>
          <w:bCs w:val="1"/>
        </w:rPr>
        <w:t xml:space="preserve">agree to </w:t>
      </w:r>
      <w:r w:rsidRPr="1B0B0C74" w:rsidR="000A43AF">
        <w:rPr>
          <w:rFonts w:ascii="Calibri" w:hAnsi="Calibri" w:cs="Calibri"/>
          <w:b w:val="1"/>
          <w:bCs w:val="1"/>
        </w:rPr>
        <w:t xml:space="preserve">report </w:t>
      </w:r>
      <w:r w:rsidRPr="1B0B0C74" w:rsidR="000A43AF">
        <w:rPr>
          <w:rFonts w:ascii="Calibri" w:hAnsi="Calibri" w:cs="Calibri"/>
          <w:b w:val="1"/>
          <w:bCs w:val="1"/>
        </w:rPr>
        <w:t>any</w:t>
      </w:r>
      <w:r w:rsidRPr="1B0B0C74" w:rsidR="000A43AF">
        <w:rPr>
          <w:rFonts w:ascii="Calibri" w:hAnsi="Calibri" w:cs="Calibri"/>
          <w:b w:val="1"/>
          <w:bCs w:val="1"/>
        </w:rPr>
        <w:t>/all</w:t>
      </w:r>
      <w:r w:rsidRPr="1B0B0C74" w:rsidR="000A43AF">
        <w:rPr>
          <w:rFonts w:ascii="Calibri" w:hAnsi="Calibri" w:cs="Calibri"/>
          <w:b w:val="1"/>
          <w:bCs w:val="1"/>
        </w:rPr>
        <w:t xml:space="preserve"> pressure from or payments to a Prohibited Party</w:t>
      </w:r>
      <w:r w:rsidRPr="1B0B0C74" w:rsidR="000A43AF">
        <w:rPr>
          <w:rFonts w:ascii="Calibri" w:hAnsi="Calibri" w:cs="Calibri"/>
          <w:b w:val="1"/>
          <w:bCs w:val="1"/>
        </w:rPr>
        <w:t xml:space="preserve">?  </w:t>
      </w:r>
      <w:r w:rsidR="000A43AF">
        <w:rPr>
          <w:rFonts w:ascii="Calibri" w:hAnsi="Calibri" w:cs="Calibri"/>
          <w:b/>
          <w:szCs w:val="22"/>
        </w:rPr>
        <w:tab/>
      </w:r>
      <w:r w:rsidRPr="1B0B0C74" w:rsidR="52FD9399">
        <w:rPr>
          <w:rFonts w:ascii="Calibri" w:hAnsi="Calibri" w:cs="Calibri"/>
          <w:b w:val="1"/>
          <w:bCs w:val="1"/>
        </w:rPr>
        <w:t xml:space="preserve">                               </w:t>
      </w:r>
      <w:r w:rsidR="000A43AF">
        <w:rPr>
          <w:rFonts w:ascii="Calibri" w:hAnsi="Calibri" w:cs="Calibri"/>
          <w:b/>
          <w:szCs w:val="22"/>
        </w:rPr>
        <w:tab/>
      </w:r>
      <w:r w:rsidRPr="1B0B0C74" w:rsidR="24B08DAB">
        <w:rPr>
          <w:rFonts w:ascii="Calibri" w:hAnsi="Calibri" w:cs="Calibri"/>
          <w:b w:val="1"/>
          <w:bCs w:val="1"/>
        </w:rPr>
        <w:t xml:space="preserve"> </w:t>
      </w:r>
      <w:r w:rsidRPr="1B0B0C74" w:rsidR="000A43AF">
        <w:rPr>
          <w:rFonts w:ascii="Calibri" w:hAnsi="Calibri" w:cs="Calibri"/>
          <w:b w:val="1"/>
          <w:bCs w:val="1"/>
        </w:rPr>
        <w:t>Yes</w:t>
      </w:r>
      <w:r w:rsidRPr="000A43AF" w:rsidR="000A43AF">
        <w:rPr>
          <w:rFonts w:ascii="Calibri" w:hAnsi="Calibri" w:cs="Calibri"/>
          <w:b/>
          <w:szCs w:val="22"/>
        </w:rPr>
        <w:tab/>
      </w:r>
      <w:r w:rsidRPr="1B0B0C74" w:rsidR="000A43AF">
        <w:rPr>
          <w:rFonts w:ascii="Calibri" w:hAnsi="Calibri" w:cs="Calibri"/>
          <w:b w:val="1"/>
          <w:bCs w:val="1"/>
        </w:rPr>
        <w:fldChar w:fldCharType="begin">
          <w:ffData>
            <w:name w:val=""/>
            <w:enabled/>
            <w:calcOnExit w:val="0"/>
            <w:checkBox>
              <w:sizeAuto/>
              <w:default w:val="0"/>
            </w:checkBox>
          </w:ffData>
        </w:fldChar>
      </w:r>
      <w:r w:rsidRPr="1B0B0C74" w:rsidR="000A43AF">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0A43AF">
        <w:rPr>
          <w:rFonts w:ascii="Calibri" w:hAnsi="Calibri" w:cs="Calibri"/>
          <w:b w:val="1"/>
          <w:bCs w:val="1"/>
        </w:rPr>
        <w:fldChar w:fldCharType="end"/>
      </w:r>
      <w:r w:rsidRPr="000A43AF" w:rsidR="000A43AF">
        <w:rPr>
          <w:rFonts w:ascii="Calibri" w:hAnsi="Calibri" w:cs="Calibri"/>
          <w:b/>
          <w:szCs w:val="22"/>
        </w:rPr>
        <w:tab/>
      </w:r>
      <w:r w:rsidRPr="1B0B0C74" w:rsidR="000A43AF">
        <w:rPr>
          <w:rFonts w:ascii="Calibri" w:hAnsi="Calibri" w:cs="Calibri"/>
          <w:b w:val="1"/>
          <w:bCs w:val="1"/>
        </w:rPr>
        <w:t xml:space="preserve"> No </w:t>
      </w:r>
      <w:r w:rsidRPr="000A43AF" w:rsidR="000A43AF">
        <w:rPr>
          <w:rFonts w:ascii="Calibri" w:hAnsi="Calibri" w:cs="Calibri"/>
          <w:b/>
          <w:szCs w:val="22"/>
        </w:rPr>
        <w:tab/>
      </w:r>
      <w:r w:rsidRPr="1B0B0C74" w:rsidR="000A43AF">
        <w:rPr>
          <w:rFonts w:ascii="Calibri" w:hAnsi="Calibri" w:cs="Calibri"/>
          <w:b w:val="1"/>
          <w:bCs w:val="1"/>
        </w:rPr>
        <w:fldChar w:fldCharType="begin">
          <w:ffData>
            <w:name w:val="Check2"/>
            <w:enabled/>
            <w:calcOnExit w:val="0"/>
            <w:checkBox>
              <w:sizeAuto/>
              <w:default w:val="0"/>
            </w:checkBox>
          </w:ffData>
        </w:fldChar>
      </w:r>
      <w:r w:rsidRPr="1B0B0C74" w:rsidR="000A43AF">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0A43AF">
        <w:rPr>
          <w:rFonts w:ascii="Calibri" w:hAnsi="Calibri" w:cs="Calibri"/>
          <w:b w:val="1"/>
          <w:bCs w:val="1"/>
        </w:rPr>
        <w:fldChar w:fldCharType="end"/>
      </w:r>
    </w:p>
    <w:p w:rsidRPr="000A43AF" w:rsidR="000A43AF" w:rsidP="006D2692" w:rsidRDefault="000A43AF" w14:paraId="0A4F7224" w14:textId="77777777">
      <w:pPr>
        <w:rPr>
          <w:rFonts w:ascii="Calibri" w:hAnsi="Calibri" w:cs="Calibri"/>
          <w:b/>
          <w:szCs w:val="22"/>
          <w:u w:val="single"/>
        </w:rPr>
      </w:pPr>
    </w:p>
    <w:p w:rsidR="000A43AF" w:rsidP="1B0B0C74" w:rsidRDefault="009174E5" w14:paraId="79986843" w14:textId="0CA95143">
      <w:pPr>
        <w:rPr>
          <w:rFonts w:ascii="Calibri" w:hAnsi="Calibri" w:cs="Calibri"/>
          <w:b w:val="1"/>
          <w:bCs w:val="1"/>
        </w:rPr>
      </w:pPr>
      <w:r w:rsidRPr="1B0B0C74" w:rsidR="009174E5">
        <w:rPr>
          <w:rFonts w:ascii="Calibri" w:hAnsi="Calibri" w:cs="Calibri"/>
          <w:b w:val="1"/>
          <w:bCs w:val="1"/>
        </w:rPr>
        <w:t>Is the company</w:t>
      </w:r>
      <w:r w:rsidRPr="1B0B0C74" w:rsidR="000A43AF">
        <w:rPr>
          <w:rFonts w:ascii="Calibri" w:hAnsi="Calibri" w:cs="Calibri"/>
          <w:b w:val="1"/>
          <w:bCs w:val="1"/>
        </w:rPr>
        <w:t xml:space="preserve"> owned or controlled, in whole or in part, by</w:t>
      </w:r>
      <w:r w:rsidRPr="1B0B0C74" w:rsidR="000A43AF">
        <w:rPr>
          <w:rFonts w:ascii="Calibri" w:hAnsi="Calibri" w:cs="Calibri"/>
          <w:b w:val="1"/>
          <w:bCs w:val="1"/>
        </w:rPr>
        <w:t xml:space="preserve"> any</w:t>
      </w:r>
      <w:r w:rsidRPr="1B0B0C74" w:rsidR="000A43AF">
        <w:rPr>
          <w:rFonts w:ascii="Calibri" w:hAnsi="Calibri" w:cs="Calibri"/>
          <w:b w:val="1"/>
          <w:bCs w:val="1"/>
        </w:rPr>
        <w:t xml:space="preserve"> Prohibited Parties</w:t>
      </w:r>
      <w:r w:rsidRPr="1B0B0C74" w:rsidR="000A43AF">
        <w:rPr>
          <w:rFonts w:ascii="Calibri" w:hAnsi="Calibri" w:cs="Calibri"/>
          <w:b w:val="1"/>
          <w:bCs w:val="1"/>
        </w:rPr>
        <w:t xml:space="preserve">?  </w:t>
      </w:r>
      <w:r w:rsidRPr="1B0B0C74" w:rsidR="000A43AF">
        <w:rPr>
          <w:rFonts w:ascii="Calibri" w:hAnsi="Calibri" w:cs="Calibri"/>
          <w:b w:val="1"/>
          <w:bCs w:val="1"/>
        </w:rPr>
        <w:t xml:space="preserve"> </w:t>
      </w:r>
      <w:r>
        <w:rPr>
          <w:rFonts w:ascii="Calibri" w:hAnsi="Calibri" w:cs="Calibri"/>
          <w:b/>
          <w:szCs w:val="22"/>
        </w:rPr>
        <w:tab/>
      </w:r>
      <w:r>
        <w:rPr>
          <w:rFonts w:ascii="Calibri" w:hAnsi="Calibri" w:cs="Calibri"/>
          <w:b/>
          <w:szCs w:val="22"/>
        </w:rPr>
        <w:tab/>
      </w:r>
      <w:r w:rsidRPr="1B0B0C74" w:rsidR="1049FB67">
        <w:rPr>
          <w:rFonts w:ascii="Calibri" w:hAnsi="Calibri" w:cs="Calibri"/>
          <w:b w:val="1"/>
          <w:bCs w:val="1"/>
        </w:rPr>
        <w:t xml:space="preserve">                                             </w:t>
      </w:r>
      <w:r w:rsidRPr="1B0B0C74" w:rsidR="000A43AF">
        <w:rPr>
          <w:rFonts w:ascii="Calibri" w:hAnsi="Calibri" w:cs="Calibri"/>
          <w:b w:val="1"/>
          <w:bCs w:val="1"/>
        </w:rPr>
        <w:t>Yes</w:t>
      </w:r>
      <w:r w:rsidRPr="000A43AF" w:rsidR="000A43AF">
        <w:rPr>
          <w:rFonts w:ascii="Calibri" w:hAnsi="Calibri" w:cs="Calibri"/>
          <w:b/>
          <w:szCs w:val="22"/>
        </w:rPr>
        <w:tab/>
      </w:r>
      <w:r w:rsidRPr="1B0B0C74" w:rsidR="000A43AF">
        <w:rPr>
          <w:rFonts w:ascii="Calibri" w:hAnsi="Calibri" w:cs="Calibri"/>
          <w:b w:val="1"/>
          <w:bCs w:val="1"/>
        </w:rPr>
        <w:fldChar w:fldCharType="begin">
          <w:ffData>
            <w:name w:val=""/>
            <w:enabled/>
            <w:calcOnExit w:val="0"/>
            <w:checkBox>
              <w:sizeAuto/>
              <w:default w:val="0"/>
            </w:checkBox>
          </w:ffData>
        </w:fldChar>
      </w:r>
      <w:r w:rsidRPr="1B0B0C74" w:rsidR="000A43AF">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0A43AF">
        <w:rPr>
          <w:rFonts w:ascii="Calibri" w:hAnsi="Calibri" w:cs="Calibri"/>
          <w:b w:val="1"/>
          <w:bCs w:val="1"/>
        </w:rPr>
        <w:fldChar w:fldCharType="end"/>
      </w:r>
      <w:r w:rsidRPr="000A43AF" w:rsidR="000A43AF">
        <w:rPr>
          <w:rFonts w:ascii="Calibri" w:hAnsi="Calibri" w:cs="Calibri"/>
          <w:b/>
          <w:szCs w:val="22"/>
        </w:rPr>
        <w:tab/>
      </w:r>
      <w:r w:rsidRPr="1B0B0C74" w:rsidR="000A43AF">
        <w:rPr>
          <w:rFonts w:ascii="Calibri" w:hAnsi="Calibri" w:cs="Calibri"/>
          <w:b w:val="1"/>
          <w:bCs w:val="1"/>
        </w:rPr>
        <w:t xml:space="preserve"> No </w:t>
      </w:r>
    </w:p>
    <w:p w:rsidR="000A43AF" w:rsidP="1B0B0C74" w:rsidRDefault="009174E5" w14:paraId="6AD8B358" w14:textId="77777777">
      <w:pPr>
        <w:rPr>
          <w:rFonts w:ascii="Calibri" w:hAnsi="Calibri" w:cs="Calibri"/>
          <w:b w:val="1"/>
          <w:bCs w:val="1"/>
        </w:rPr>
      </w:pPr>
      <w:r w:rsidRPr="1B0B0C74" w:rsidR="000A43AF">
        <w:rPr>
          <w:rFonts w:ascii="Calibri" w:hAnsi="Calibri" w:cs="Calibri"/>
          <w:b w:val="1"/>
          <w:bCs w:val="1"/>
        </w:rPr>
        <w:fldChar w:fldCharType="begin">
          <w:ffData>
            <w:name w:val="Check2"/>
            <w:enabled/>
            <w:calcOnExit w:val="0"/>
            <w:checkBox>
              <w:sizeAuto/>
              <w:default w:val="0"/>
            </w:checkBox>
          </w:ffData>
        </w:fldChar>
      </w:r>
      <w:r w:rsidRPr="1B0B0C74" w:rsidR="000A43AF">
        <w:rPr>
          <w:rFonts w:ascii="Calibri" w:hAnsi="Calibri" w:cs="Calibri"/>
          <w:b w:val="1"/>
          <w:bCs w:val="1"/>
        </w:rPr>
        <w:instrText xml:space="preserve"> FORMCHECKBOX </w:instrText>
      </w:r>
      <w:r w:rsidR="0020425B">
        <w:rPr>
          <w:rFonts w:ascii="Calibri" w:hAnsi="Calibri" w:cs="Calibri"/>
          <w:b/>
          <w:szCs w:val="22"/>
        </w:rPr>
      </w:r>
      <w:r w:rsidRPr="1B0B0C74" w:rsidR="0020425B">
        <w:rPr>
          <w:rFonts w:ascii="Calibri" w:hAnsi="Calibri" w:cs="Calibri"/>
          <w:b w:val="1"/>
          <w:bCs w:val="1"/>
        </w:rPr>
        <w:fldChar w:fldCharType="separate"/>
      </w:r>
      <w:r w:rsidRPr="1B0B0C74" w:rsidR="000A43AF">
        <w:rPr>
          <w:rFonts w:ascii="Calibri" w:hAnsi="Calibri" w:cs="Calibri"/>
          <w:b w:val="1"/>
          <w:bCs w:val="1"/>
        </w:rPr>
        <w:fldChar w:fldCharType="end"/>
      </w:r>
    </w:p>
    <w:p w:rsidR="000E1F9F" w:rsidP="000A43AF" w:rsidRDefault="000E1F9F" w14:paraId="5AE48A43" w14:textId="77777777">
      <w:pPr>
        <w:rPr>
          <w:rFonts w:ascii="Calibri" w:hAnsi="Calibri" w:cs="Calibri"/>
          <w:b/>
          <w:szCs w:val="22"/>
        </w:rPr>
      </w:pPr>
    </w:p>
    <w:p w:rsidR="000E1F9F" w:rsidP="000E1F9F" w:rsidRDefault="000E1F9F" w14:paraId="6DFC0E9B" w14:textId="77777777">
      <w:pPr>
        <w:rPr>
          <w:rFonts w:ascii="Calibri" w:hAnsi="Calibri" w:cs="Calibri"/>
          <w:b/>
          <w:szCs w:val="22"/>
        </w:rPr>
      </w:pPr>
      <w:r>
        <w:rPr>
          <w:rFonts w:ascii="Calibri" w:hAnsi="Calibri" w:cs="Calibri"/>
          <w:b/>
          <w:szCs w:val="22"/>
        </w:rPr>
        <w:t>Does the Company (or owner/senior management) have any personal associations or ties with Relief International or any of its staff</w:t>
      </w:r>
      <w:r w:rsidRPr="000A43AF">
        <w:rPr>
          <w:rFonts w:ascii="Calibri" w:hAnsi="Calibri" w:cs="Calibri"/>
          <w:b/>
          <w:szCs w:val="22"/>
        </w:rPr>
        <w:t xml:space="preserve">?   </w:t>
      </w:r>
    </w:p>
    <w:p w:rsidR="000E1F9F" w:rsidP="000E1F9F" w:rsidRDefault="000E1F9F" w14:paraId="522C45E4" w14:textId="77777777">
      <w:pPr>
        <w:rPr>
          <w:rFonts w:ascii="Calibri" w:hAnsi="Calibri" w:cs="Calibri"/>
          <w:b/>
          <w:szCs w:val="22"/>
        </w:rPr>
      </w:pPr>
      <w:r w:rsidRPr="000A43AF">
        <w:rPr>
          <w:rFonts w:ascii="Calibri" w:hAnsi="Calibri" w:cs="Calibri"/>
          <w:b/>
          <w:szCs w:val="22"/>
        </w:rPr>
        <w:t>Yes</w:t>
      </w:r>
      <w:r w:rsidRPr="000A43AF">
        <w:rPr>
          <w:rFonts w:ascii="Calibri" w:hAnsi="Calibri" w:cs="Calibri"/>
          <w:b/>
          <w:szCs w:val="22"/>
        </w:rPr>
        <w:tab/>
      </w:r>
      <w:r w:rsidRPr="000A43AF">
        <w:rPr>
          <w:rFonts w:ascii="Calibri" w:hAnsi="Calibri" w:cs="Calibri"/>
          <w:b/>
          <w:szCs w:val="22"/>
        </w:rPr>
        <w:fldChar w:fldCharType="begin">
          <w:ffData>
            <w:name w:val=""/>
            <w:enabled/>
            <w:calcOnExit w:val="0"/>
            <w:checkBox>
              <w:sizeAuto/>
              <w:default w:val="0"/>
            </w:checkBox>
          </w:ffData>
        </w:fldChar>
      </w:r>
      <w:r w:rsidRPr="000A43AF">
        <w:rPr>
          <w:rFonts w:ascii="Calibri" w:hAnsi="Calibri" w:cs="Calibri"/>
          <w:b/>
          <w:szCs w:val="22"/>
        </w:rPr>
        <w:instrText xml:space="preserve"> FORMCHECKBOX </w:instrText>
      </w:r>
      <w:r w:rsidR="0020425B">
        <w:rPr>
          <w:rFonts w:ascii="Calibri" w:hAnsi="Calibri" w:cs="Calibri"/>
          <w:b/>
          <w:szCs w:val="22"/>
        </w:rPr>
      </w:r>
      <w:r w:rsidR="0020425B">
        <w:rPr>
          <w:rFonts w:ascii="Calibri" w:hAnsi="Calibri" w:cs="Calibri"/>
          <w:b/>
          <w:szCs w:val="22"/>
        </w:rPr>
        <w:fldChar w:fldCharType="separate"/>
      </w:r>
      <w:r w:rsidRPr="000A43AF">
        <w:rPr>
          <w:rFonts w:ascii="Calibri" w:hAnsi="Calibri" w:cs="Calibri"/>
          <w:b/>
          <w:szCs w:val="22"/>
        </w:rPr>
        <w:fldChar w:fldCharType="end"/>
      </w:r>
      <w:r w:rsidRPr="000A43AF">
        <w:rPr>
          <w:rFonts w:ascii="Calibri" w:hAnsi="Calibri" w:cs="Calibri"/>
          <w:b/>
          <w:szCs w:val="22"/>
        </w:rPr>
        <w:tab/>
      </w:r>
      <w:r w:rsidRPr="000A43AF">
        <w:rPr>
          <w:rFonts w:ascii="Calibri" w:hAnsi="Calibri" w:cs="Calibri"/>
          <w:b/>
          <w:szCs w:val="22"/>
        </w:rPr>
        <w:t xml:space="preserve"> No </w:t>
      </w:r>
      <w:r w:rsidRPr="000A43AF">
        <w:rPr>
          <w:rFonts w:ascii="Calibri" w:hAnsi="Calibri" w:cs="Calibri"/>
          <w:b/>
          <w:szCs w:val="22"/>
        </w:rPr>
        <w:tab/>
      </w:r>
      <w:r w:rsidRPr="000A43AF">
        <w:rPr>
          <w:rFonts w:ascii="Calibri" w:hAnsi="Calibri" w:cs="Calibri"/>
          <w:b/>
          <w:szCs w:val="22"/>
        </w:rPr>
        <w:fldChar w:fldCharType="begin">
          <w:ffData>
            <w:name w:val="Check2"/>
            <w:enabled/>
            <w:calcOnExit w:val="0"/>
            <w:checkBox>
              <w:sizeAuto/>
              <w:default w:val="0"/>
            </w:checkBox>
          </w:ffData>
        </w:fldChar>
      </w:r>
      <w:r w:rsidRPr="000A43AF">
        <w:rPr>
          <w:rFonts w:ascii="Calibri" w:hAnsi="Calibri" w:cs="Calibri"/>
          <w:b/>
          <w:szCs w:val="22"/>
        </w:rPr>
        <w:instrText xml:space="preserve"> FORMCHECKBOX </w:instrText>
      </w:r>
      <w:r w:rsidR="0020425B">
        <w:rPr>
          <w:rFonts w:ascii="Calibri" w:hAnsi="Calibri" w:cs="Calibri"/>
          <w:b/>
          <w:szCs w:val="22"/>
        </w:rPr>
      </w:r>
      <w:r w:rsidR="0020425B">
        <w:rPr>
          <w:rFonts w:ascii="Calibri" w:hAnsi="Calibri" w:cs="Calibri"/>
          <w:b/>
          <w:szCs w:val="22"/>
        </w:rPr>
        <w:fldChar w:fldCharType="separate"/>
      </w:r>
      <w:r w:rsidRPr="000A43AF">
        <w:rPr>
          <w:rFonts w:ascii="Calibri" w:hAnsi="Calibri" w:cs="Calibri"/>
          <w:b/>
          <w:szCs w:val="22"/>
        </w:rPr>
        <w:fldChar w:fldCharType="end"/>
      </w:r>
      <w:r>
        <w:rPr>
          <w:rFonts w:ascii="Calibri" w:hAnsi="Calibri" w:cs="Calibri"/>
          <w:b/>
          <w:szCs w:val="22"/>
        </w:rPr>
        <w:tab/>
      </w:r>
      <w:r>
        <w:rPr>
          <w:rFonts w:ascii="Calibri" w:hAnsi="Calibri" w:cs="Calibri"/>
          <w:b/>
          <w:szCs w:val="22"/>
        </w:rPr>
        <w:t>If YES, describe _______________________________________________________________________________</w:t>
      </w:r>
    </w:p>
    <w:p w:rsidR="00153964" w:rsidP="00153964" w:rsidRDefault="00153964" w14:paraId="50F40DEB" w14:textId="77777777">
      <w:pPr>
        <w:rPr>
          <w:rFonts w:ascii="Calibri" w:hAnsi="Calibri"/>
          <w:b/>
          <w:szCs w:val="22"/>
          <w:highlight w:val="yellow"/>
        </w:rPr>
      </w:pPr>
    </w:p>
    <w:p w:rsidRPr="003E27B1" w:rsidR="00153964" w:rsidP="06A9A84A" w:rsidRDefault="00153964" w14:paraId="5E3D69A2" w14:textId="77777777">
      <w:pPr>
        <w:rPr>
          <w:rFonts w:ascii="Calibri" w:hAnsi="Calibri"/>
          <w:b w:val="1"/>
          <w:bCs w:val="1"/>
        </w:rPr>
      </w:pPr>
      <w:r w:rsidRPr="06A9A84A" w:rsidR="0EF6AFD6">
        <w:rPr>
          <w:rFonts w:ascii="Calibri" w:hAnsi="Calibri"/>
          <w:b w:val="1"/>
          <w:bCs w:val="1"/>
        </w:rPr>
        <w:t xml:space="preserve">Can you guarantee all items </w:t>
      </w:r>
      <w:r w:rsidRPr="06A9A84A" w:rsidR="0EF6AFD6">
        <w:rPr>
          <w:rFonts w:ascii="Calibri" w:hAnsi="Calibri"/>
          <w:b w:val="1"/>
          <w:bCs w:val="1"/>
        </w:rPr>
        <w:t>on the financial offer</w:t>
      </w:r>
      <w:r w:rsidRPr="06A9A84A" w:rsidR="0EF6AFD6">
        <w:rPr>
          <w:rFonts w:ascii="Calibri" w:hAnsi="Calibri"/>
          <w:b w:val="1"/>
          <w:bCs w:val="1"/>
        </w:rPr>
        <w:t xml:space="preserve"> </w:t>
      </w:r>
      <w:r w:rsidRPr="06A9A84A" w:rsidR="0EF6AFD6">
        <w:rPr>
          <w:rFonts w:ascii="Calibri" w:hAnsi="Calibri"/>
          <w:b w:val="1"/>
          <w:bCs w:val="1"/>
        </w:rPr>
        <w:t>will be available within one week of order</w:t>
      </w:r>
      <w:r w:rsidRPr="06A9A84A" w:rsidR="0EF6AFD6">
        <w:rPr>
          <w:rFonts w:ascii="Calibri" w:hAnsi="Calibri"/>
          <w:b w:val="1"/>
          <w:bCs w:val="1"/>
        </w:rPr>
        <w:t xml:space="preserve">? </w:t>
      </w:r>
      <w:r w:rsidRPr="06A9A84A" w:rsidR="0EF6AFD6">
        <w:rPr>
          <w:rFonts w:ascii="Calibri" w:hAnsi="Calibri"/>
          <w:b w:val="1"/>
          <w:bCs w:val="1"/>
        </w:rPr>
        <w:t xml:space="preserve"> If not, please note the agreement will include a penalty for not being able to provide items/quantities required. </w:t>
      </w:r>
      <w:r>
        <w:rPr>
          <w:rFonts w:ascii="Calibri" w:hAnsi="Calibri"/>
          <w:b/>
          <w:szCs w:val="22"/>
          <w:highlight w:val="yellow"/>
        </w:rPr>
        <w:tab/>
      </w:r>
      <w:r>
        <w:rPr>
          <w:rFonts w:cs="Arial"/>
          <w:highlight w:val="yellow"/>
        </w:rPr>
        <w:tab/>
      </w:r>
      <w:r w:rsidRPr="06A9A84A" w:rsidR="0EF6AFD6">
        <w:rPr>
          <w:rFonts w:ascii="Calibri" w:hAnsi="Calibri"/>
          <w:b w:val="1"/>
          <w:bCs w:val="1"/>
        </w:rPr>
        <w:t>Yes</w:t>
      </w:r>
      <w:r w:rsidRPr="003E27B1">
        <w:rPr>
          <w:rFonts w:ascii="Calibri" w:hAnsi="Calibri"/>
          <w:b/>
          <w:szCs w:val="22"/>
          <w:highlight w:val="yellow"/>
        </w:rPr>
        <w:tab/>
      </w:r>
      <w:r w:rsidRPr="06A9A84A">
        <w:rPr>
          <w:rFonts w:ascii="Calibri" w:hAnsi="Calibri"/>
          <w:b w:val="1"/>
          <w:bCs w:val="1"/>
          <w:highlight w:val="yellow"/>
        </w:rPr>
        <w:fldChar w:fldCharType="begin">
          <w:ffData>
            <w:name w:val=""/>
            <w:enabled/>
            <w:calcOnExit w:val="0"/>
            <w:checkBox>
              <w:sizeAuto/>
              <w:default w:val="0"/>
            </w:checkBox>
          </w:ffData>
        </w:fldChar>
      </w:r>
      <w:r w:rsidRPr="06A9A84A">
        <w:rPr>
          <w:rFonts w:ascii="Calibri" w:hAnsi="Calibri"/>
          <w:b w:val="1"/>
          <w:bCs w:val="1"/>
          <w:highlight w:val="yellow"/>
        </w:rPr>
        <w:instrText xml:space="preserve"> FORMCHECKBOX </w:instrText>
      </w:r>
      <w:r w:rsidR="0020425B">
        <w:rPr>
          <w:rFonts w:ascii="Calibri" w:hAnsi="Calibri"/>
          <w:b/>
          <w:szCs w:val="22"/>
          <w:highlight w:val="yellow"/>
        </w:rPr>
      </w:r>
      <w:r w:rsidRPr="06A9A84A" w:rsidR="0020425B">
        <w:rPr>
          <w:rFonts w:ascii="Calibri" w:hAnsi="Calibri"/>
          <w:b w:val="1"/>
          <w:bCs w:val="1"/>
          <w:highlight w:val="yellow"/>
        </w:rPr>
        <w:fldChar w:fldCharType="separate"/>
      </w:r>
      <w:r w:rsidRPr="06A9A84A">
        <w:rPr>
          <w:rFonts w:ascii="Calibri" w:hAnsi="Calibri"/>
          <w:b w:val="1"/>
          <w:bCs w:val="1"/>
          <w:highlight w:val="yellow"/>
        </w:rPr>
        <w:fldChar w:fldCharType="end"/>
      </w:r>
      <w:r w:rsidRPr="003E27B1">
        <w:rPr>
          <w:rFonts w:ascii="Calibri" w:hAnsi="Calibri"/>
          <w:b/>
          <w:szCs w:val="22"/>
          <w:highlight w:val="yellow"/>
        </w:rPr>
        <w:tab/>
      </w:r>
      <w:r w:rsidRPr="06A9A84A" w:rsidR="0EF6AFD6">
        <w:rPr>
          <w:rFonts w:ascii="Calibri" w:hAnsi="Calibri"/>
          <w:b w:val="1"/>
          <w:bCs w:val="1"/>
        </w:rPr>
        <w:t xml:space="preserve"> No </w:t>
      </w:r>
      <w:r w:rsidRPr="003E27B1">
        <w:rPr>
          <w:rFonts w:ascii="Calibri" w:hAnsi="Calibri"/>
          <w:b/>
          <w:szCs w:val="22"/>
          <w:highlight w:val="yellow"/>
        </w:rPr>
        <w:tab/>
      </w:r>
      <w:r w:rsidRPr="06A9A84A">
        <w:rPr>
          <w:rFonts w:ascii="Calibri" w:hAnsi="Calibri"/>
          <w:b w:val="1"/>
          <w:bCs w:val="1"/>
          <w:highlight w:val="yellow"/>
        </w:rPr>
        <w:fldChar w:fldCharType="begin">
          <w:ffData>
            <w:name w:val="Check2"/>
            <w:enabled/>
            <w:calcOnExit w:val="0"/>
            <w:checkBox>
              <w:sizeAuto/>
              <w:default w:val="0"/>
            </w:checkBox>
          </w:ffData>
        </w:fldChar>
      </w:r>
      <w:r w:rsidRPr="06A9A84A">
        <w:rPr>
          <w:rFonts w:ascii="Calibri" w:hAnsi="Calibri"/>
          <w:b w:val="1"/>
          <w:bCs w:val="1"/>
          <w:highlight w:val="yellow"/>
        </w:rPr>
        <w:instrText xml:space="preserve"> FORMCHECKBOX </w:instrText>
      </w:r>
      <w:r w:rsidR="0020425B">
        <w:rPr>
          <w:rFonts w:ascii="Calibri" w:hAnsi="Calibri"/>
          <w:b/>
          <w:szCs w:val="22"/>
          <w:highlight w:val="yellow"/>
        </w:rPr>
      </w:r>
      <w:r w:rsidRPr="06A9A84A" w:rsidR="0020425B">
        <w:rPr>
          <w:rFonts w:ascii="Calibri" w:hAnsi="Calibri"/>
          <w:b w:val="1"/>
          <w:bCs w:val="1"/>
          <w:highlight w:val="yellow"/>
        </w:rPr>
        <w:fldChar w:fldCharType="separate"/>
      </w:r>
      <w:r w:rsidRPr="06A9A84A">
        <w:rPr>
          <w:rFonts w:ascii="Calibri" w:hAnsi="Calibri"/>
          <w:b w:val="1"/>
          <w:bCs w:val="1"/>
          <w:highlight w:val="yellow"/>
        </w:rPr>
        <w:fldChar w:fldCharType="end"/>
      </w:r>
    </w:p>
    <w:p w:rsidRPr="003E27B1" w:rsidR="00153964" w:rsidP="06A9A84A" w:rsidRDefault="00153964" w14:paraId="77A52294" w14:textId="77777777">
      <w:pPr>
        <w:rPr>
          <w:rFonts w:ascii="Calibri" w:hAnsi="Calibri"/>
          <w:b w:val="1"/>
          <w:bCs w:val="1"/>
        </w:rPr>
      </w:pPr>
    </w:p>
    <w:p w:rsidRPr="003E27B1" w:rsidR="00153964" w:rsidP="06A9A84A" w:rsidRDefault="00153964" w14:paraId="007DCDA8" w14:textId="77777777">
      <w:pPr>
        <w:rPr>
          <w:rFonts w:ascii="Calibri" w:hAnsi="Calibri"/>
          <w:b w:val="1"/>
          <w:bCs w:val="1"/>
        </w:rPr>
      </w:pPr>
    </w:p>
    <w:p w:rsidRPr="003E27B1" w:rsidR="00153964" w:rsidP="06A9A84A" w:rsidRDefault="00153964" w14:paraId="6BF75095" w14:textId="77777777">
      <w:pPr>
        <w:rPr>
          <w:rFonts w:ascii="Calibri" w:hAnsi="Calibri"/>
          <w:b w:val="1"/>
          <w:bCs w:val="1"/>
        </w:rPr>
      </w:pPr>
      <w:r w:rsidRPr="06A9A84A" w:rsidR="0EF6AFD6">
        <w:rPr>
          <w:rFonts w:ascii="Calibri" w:hAnsi="Calibri"/>
          <w:b w:val="1"/>
          <w:bCs w:val="1"/>
        </w:rPr>
        <w:t>Please provide the location(s) of all warehouses:</w:t>
      </w:r>
    </w:p>
    <w:p w:rsidRPr="003E27B1" w:rsidR="00153964" w:rsidP="06A9A84A" w:rsidRDefault="00153964" w14:paraId="7E487EBD" w14:textId="77777777">
      <w:pPr>
        <w:spacing w:after="120"/>
        <w:rPr>
          <w:rFonts w:ascii="Calibri" w:hAnsi="Calibri"/>
          <w:b w:val="1"/>
          <w:bCs w:val="1"/>
        </w:rPr>
      </w:pPr>
      <w:r w:rsidRPr="06A9A84A" w:rsidR="0EF6AFD6">
        <w:rPr>
          <w:rFonts w:ascii="Calibri" w:hAnsi="Calibri"/>
          <w:b w:val="1"/>
          <w:bCs w:val="1"/>
        </w:rPr>
        <w:t>___________________________________________</w:t>
      </w:r>
    </w:p>
    <w:p w:rsidRPr="003E27B1" w:rsidR="00153964" w:rsidP="06A9A84A" w:rsidRDefault="00153964" w14:paraId="1BAC3DB8" w14:textId="77777777">
      <w:pPr>
        <w:spacing w:after="120"/>
        <w:rPr>
          <w:rFonts w:ascii="Calibri" w:hAnsi="Calibri"/>
          <w:b w:val="1"/>
          <w:bCs w:val="1"/>
        </w:rPr>
      </w:pPr>
      <w:r w:rsidRPr="06A9A84A" w:rsidR="0EF6AFD6">
        <w:rPr>
          <w:rFonts w:ascii="Calibri" w:hAnsi="Calibri"/>
          <w:b w:val="1"/>
          <w:bCs w:val="1"/>
        </w:rPr>
        <w:t>___________________________________________</w:t>
      </w:r>
    </w:p>
    <w:p w:rsidRPr="003E27B1" w:rsidR="00153964" w:rsidP="06A9A84A" w:rsidRDefault="00153964" w14:paraId="144C5DCB" w14:textId="77777777">
      <w:pPr>
        <w:spacing w:after="120"/>
        <w:rPr>
          <w:rFonts w:ascii="Calibri" w:hAnsi="Calibri"/>
          <w:b w:val="1"/>
          <w:bCs w:val="1"/>
        </w:rPr>
      </w:pPr>
      <w:r w:rsidRPr="06A9A84A" w:rsidR="0EF6AFD6">
        <w:rPr>
          <w:rFonts w:ascii="Calibri" w:hAnsi="Calibri"/>
          <w:b w:val="1"/>
          <w:bCs w:val="1"/>
        </w:rPr>
        <w:t>___________________________________________</w:t>
      </w:r>
    </w:p>
    <w:p w:rsidRPr="003E27B1" w:rsidR="00153964" w:rsidP="06A9A84A" w:rsidRDefault="00153964" w14:paraId="2C803255" w14:textId="77777777">
      <w:pPr>
        <w:spacing w:after="120"/>
        <w:rPr>
          <w:rFonts w:ascii="Calibri" w:hAnsi="Calibri"/>
          <w:b w:val="1"/>
          <w:bCs w:val="1"/>
        </w:rPr>
      </w:pPr>
      <w:r w:rsidRPr="06A9A84A" w:rsidR="0EF6AFD6">
        <w:rPr>
          <w:rFonts w:ascii="Calibri" w:hAnsi="Calibri"/>
          <w:b w:val="1"/>
          <w:bCs w:val="1"/>
        </w:rPr>
        <w:t>___________________________________________</w:t>
      </w:r>
    </w:p>
    <w:p w:rsidRPr="003E27B1" w:rsidR="00153964" w:rsidP="06A9A84A" w:rsidRDefault="00153964" w14:paraId="6F0292D8" w14:textId="77777777">
      <w:pPr>
        <w:rPr>
          <w:rFonts w:ascii="Calibri" w:hAnsi="Calibri"/>
          <w:b w:val="1"/>
          <w:bCs w:val="1"/>
        </w:rPr>
      </w:pPr>
      <w:r w:rsidRPr="06A9A84A" w:rsidR="0EF6AFD6">
        <w:rPr>
          <w:rFonts w:ascii="Calibri" w:hAnsi="Calibri"/>
          <w:b w:val="1"/>
          <w:bCs w:val="1"/>
        </w:rPr>
        <w:t xml:space="preserve">List all professional licenses and certificates your company holds:  </w:t>
      </w:r>
    </w:p>
    <w:p w:rsidRPr="003E27B1" w:rsidR="00153964" w:rsidP="06A9A84A" w:rsidRDefault="00153964" w14:paraId="673DC90B" w14:textId="77777777">
      <w:pPr>
        <w:rPr>
          <w:rFonts w:ascii="Calibri" w:hAnsi="Calibri"/>
          <w:b w:val="1"/>
          <w:bCs w:val="1"/>
        </w:rPr>
      </w:pPr>
      <w:r w:rsidRPr="06A9A84A" w:rsidR="0EF6AFD6">
        <w:rPr>
          <w:rFonts w:ascii="Calibri" w:hAnsi="Calibri"/>
          <w:i w:val="1"/>
          <w:iCs w:val="1"/>
        </w:rPr>
        <w:t>Please attach copies of these with your submission.</w:t>
      </w:r>
    </w:p>
    <w:p w:rsidRPr="003E27B1" w:rsidR="00153964" w:rsidP="06A9A84A" w:rsidRDefault="00153964" w14:paraId="22AAC6AA" w14:textId="77777777">
      <w:pPr>
        <w:spacing w:after="120"/>
        <w:rPr>
          <w:rFonts w:ascii="Calibri" w:hAnsi="Calibri"/>
          <w:b w:val="1"/>
          <w:bCs w:val="1"/>
        </w:rPr>
      </w:pPr>
      <w:r w:rsidRPr="06A9A84A" w:rsidR="0EF6AFD6">
        <w:rPr>
          <w:rFonts w:ascii="Calibri" w:hAnsi="Calibri"/>
          <w:b w:val="1"/>
          <w:bCs w:val="1"/>
        </w:rPr>
        <w:t>___________________________________________</w:t>
      </w:r>
    </w:p>
    <w:p w:rsidRPr="003E27B1" w:rsidR="00153964" w:rsidP="06A9A84A" w:rsidRDefault="00153964" w14:paraId="449536B4" w14:textId="77777777">
      <w:pPr>
        <w:spacing w:after="120"/>
        <w:rPr>
          <w:rFonts w:ascii="Calibri" w:hAnsi="Calibri"/>
          <w:b w:val="1"/>
          <w:bCs w:val="1"/>
        </w:rPr>
      </w:pPr>
      <w:r w:rsidRPr="06A9A84A" w:rsidR="0EF6AFD6">
        <w:rPr>
          <w:rFonts w:ascii="Calibri" w:hAnsi="Calibri"/>
          <w:b w:val="1"/>
          <w:bCs w:val="1"/>
        </w:rPr>
        <w:t>___________________________________________</w:t>
      </w:r>
    </w:p>
    <w:p w:rsidRPr="0093375C" w:rsidR="00863A52" w:rsidP="089B71D3" w:rsidRDefault="00021ED3" w14:paraId="245E3048" w14:textId="253F9C52">
      <w:pPr>
        <w:jc w:val="right"/>
        <w:rPr>
          <w:rFonts w:ascii="Calibri" w:hAnsi="Calibri"/>
          <w:b/>
          <w:bCs/>
          <w:u w:val="single"/>
        </w:rPr>
      </w:pPr>
      <w:r w:rsidRPr="089B71D3">
        <w:rPr>
          <w:rFonts w:ascii="Calibri" w:hAnsi="Calibri"/>
          <w:b/>
          <w:bCs/>
          <w:u w:val="single"/>
        </w:rPr>
        <w:br w:type="page"/>
      </w:r>
      <w:r w:rsidRPr="089B71D3" w:rsidR="06018E20">
        <w:rPr>
          <w:rFonts w:ascii="Calibri" w:hAnsi="Calibri"/>
          <w:b/>
          <w:bCs/>
          <w:u w:val="single"/>
        </w:rPr>
        <w:t>ANNEX A (P</w:t>
      </w:r>
      <w:r w:rsidRPr="089B71D3" w:rsidR="3E462887">
        <w:rPr>
          <w:rFonts w:ascii="Calibri" w:hAnsi="Calibri"/>
          <w:b/>
          <w:bCs/>
          <w:u w:val="single"/>
        </w:rPr>
        <w:t>ART 2</w:t>
      </w:r>
      <w:r w:rsidRPr="089B71D3" w:rsidR="06018E20">
        <w:rPr>
          <w:rFonts w:ascii="Calibri" w:hAnsi="Calibri"/>
          <w:b/>
          <w:bCs/>
          <w:u w:val="single"/>
        </w:rPr>
        <w:t>)</w:t>
      </w:r>
    </w:p>
    <w:p w:rsidRPr="0093375C" w:rsidR="00863A52" w:rsidP="06A9A84A" w:rsidRDefault="005D48B2" w14:paraId="172F1911" w14:textId="039246C8">
      <w:pPr>
        <w:pStyle w:val="Normal"/>
        <w:rPr>
          <w:rFonts w:ascii="Calibri" w:hAnsi="Calibri"/>
          <w:b w:val="1"/>
          <w:bCs w:val="1"/>
        </w:rPr>
      </w:pPr>
      <w:r w:rsidRPr="06A9A84A" w:rsidR="6A515AAE">
        <w:rPr>
          <w:rFonts w:ascii="Calibri" w:hAnsi="Calibri"/>
          <w:b w:val="1"/>
          <w:bCs w:val="1"/>
        </w:rPr>
        <w:t xml:space="preserve">Annex A: </w:t>
      </w:r>
      <w:r w:rsidRPr="06A9A84A" w:rsidR="4BB029BD">
        <w:rPr>
          <w:rFonts w:ascii="Calibri" w:hAnsi="Calibri"/>
          <w:b w:val="1"/>
          <w:bCs w:val="1"/>
        </w:rPr>
        <w:t xml:space="preserve">Part Two: </w:t>
      </w:r>
      <w:r w:rsidRPr="06A9A84A" w:rsidR="74C62050">
        <w:rPr>
          <w:rFonts w:ascii="Calibri" w:hAnsi="Calibri"/>
          <w:b w:val="1"/>
          <w:bCs w:val="1"/>
        </w:rPr>
        <w:t xml:space="preserve">RI BID FORM – Invitation </w:t>
      </w:r>
      <w:r w:rsidRPr="06A9A84A" w:rsidR="74C62050">
        <w:rPr>
          <w:rFonts w:ascii="Calibri" w:hAnsi="Calibri"/>
          <w:b w:val="1"/>
          <w:bCs w:val="1"/>
        </w:rPr>
        <w:t>To</w:t>
      </w:r>
      <w:r w:rsidRPr="06A9A84A" w:rsidR="74C62050">
        <w:rPr>
          <w:rFonts w:ascii="Calibri" w:hAnsi="Calibri"/>
          <w:b w:val="1"/>
          <w:bCs w:val="1"/>
        </w:rPr>
        <w:t xml:space="preserve"> </w:t>
      </w:r>
      <w:r w:rsidRPr="06A9A84A" w:rsidR="085FB505">
        <w:rPr>
          <w:rFonts w:ascii="Calibri" w:hAnsi="Calibri"/>
          <w:b w:val="1"/>
          <w:bCs w:val="1"/>
        </w:rPr>
        <w:t>Tender</w:t>
      </w:r>
      <w:r w:rsidRPr="06A9A84A" w:rsidR="74C62050">
        <w:rPr>
          <w:rFonts w:ascii="Calibri" w:hAnsi="Calibri"/>
          <w:b w:val="1"/>
          <w:bCs w:val="1"/>
        </w:rPr>
        <w:t xml:space="preserve"> No: _</w:t>
      </w:r>
      <w:r w:rsidRPr="06A9A84A" w:rsidR="0EB6F9D2">
        <w:rPr>
          <w:rFonts w:ascii="Calibri" w:hAnsi="Calibri" w:cs="Arial"/>
          <w:b w:val="1"/>
          <w:bCs w:val="1"/>
          <w:color w:val="222222"/>
        </w:rPr>
        <w:t xml:space="preserve">  PR-SDN-PS-026-094</w:t>
      </w:r>
      <w:r w:rsidRPr="06A9A84A" w:rsidR="74C62050">
        <w:rPr>
          <w:rFonts w:ascii="Calibri" w:hAnsi="Calibri"/>
          <w:b w:val="1"/>
          <w:bCs w:val="1"/>
        </w:rPr>
        <w:t>______</w:t>
      </w:r>
      <w:r>
        <w:tab/>
      </w:r>
    </w:p>
    <w:p w:rsidRPr="000C0D61" w:rsidR="00863A52" w:rsidP="002B119F" w:rsidRDefault="00863A52" w14:paraId="450EA2D7" w14:textId="77777777">
      <w:pPr>
        <w:rPr>
          <w:rFonts w:ascii="Calibri" w:hAnsi="Calibri"/>
          <w:b/>
          <w:szCs w:val="22"/>
        </w:rPr>
      </w:pPr>
    </w:p>
    <w:p w:rsidRPr="000C0D61" w:rsidR="000C0D61" w:rsidP="1B0B0C74" w:rsidRDefault="000C0D61" w14:paraId="3DD355C9" w14:textId="7C299BB4">
      <w:pPr>
        <w:rPr>
          <w:rFonts w:ascii="Calibri" w:hAnsi="Calibri"/>
          <w:b w:val="1"/>
          <w:bCs w:val="1"/>
        </w:rPr>
      </w:pPr>
      <w:r w:rsidRPr="1B0B0C74" w:rsidR="000C0D61">
        <w:rPr>
          <w:rFonts w:ascii="Calibri" w:hAnsi="Calibri"/>
          <w:b w:val="1"/>
          <w:bCs w:val="1"/>
        </w:rPr>
        <w:t>BUSINESS INFORMATIO</w:t>
      </w:r>
      <w:r w:rsidRPr="1B0B0C74" w:rsidR="5B4C9653">
        <w:rPr>
          <w:rFonts w:ascii="Calibri" w:hAnsi="Calibri"/>
          <w:b w:val="1"/>
          <w:bCs w:val="1"/>
        </w:rPr>
        <w:t>N</w:t>
      </w:r>
    </w:p>
    <w:p w:rsidR="002B119F" w:rsidP="1B0B0C74" w:rsidRDefault="002B119F" w14:paraId="5E48F64B" w14:textId="06158255">
      <w:pPr>
        <w:rPr>
          <w:rFonts w:ascii="Calibri" w:hAnsi="Calibri"/>
        </w:rPr>
      </w:pPr>
      <w:r w:rsidRPr="1B0B0C74" w:rsidR="002B119F">
        <w:rPr>
          <w:rFonts w:ascii="Calibri" w:hAnsi="Calibri"/>
        </w:rPr>
        <w:t>Company Name: __________________________________</w:t>
      </w:r>
      <w:r>
        <w:tab/>
      </w:r>
      <w:r w:rsidRPr="1B0B0C74" w:rsidR="2C45A006">
        <w:rPr>
          <w:rFonts w:ascii="Calibri" w:hAnsi="Calibri"/>
        </w:rPr>
        <w:t xml:space="preserve">        </w:t>
      </w:r>
      <w:r w:rsidRPr="1B0B0C74" w:rsidR="01D5F9E9">
        <w:rPr>
          <w:rFonts w:ascii="Calibri" w:hAnsi="Calibri"/>
        </w:rPr>
        <w:t xml:space="preserve">      </w:t>
      </w:r>
      <w:r w:rsidRPr="1B0B0C74" w:rsidR="002B119F">
        <w:rPr>
          <w:rFonts w:ascii="Calibri" w:hAnsi="Calibri"/>
        </w:rPr>
        <w:t>Contact person: ___________________________________</w:t>
      </w:r>
    </w:p>
    <w:p w:rsidRPr="00F97FB7" w:rsidR="006D2692" w:rsidP="006D2692" w:rsidRDefault="006D2692" w14:paraId="1A81F0B1" w14:textId="77777777">
      <w:pPr>
        <w:rPr>
          <w:rFonts w:ascii="Calibri" w:hAnsi="Calibri" w:cs="Calibri"/>
          <w:szCs w:val="22"/>
        </w:rPr>
      </w:pPr>
    </w:p>
    <w:p w:rsidRPr="006D2692" w:rsidR="006D2692" w:rsidP="1B0B0C74" w:rsidRDefault="006D2692" w14:paraId="66C87293" w14:textId="0AC456C5">
      <w:pPr>
        <w:rPr>
          <w:rFonts w:ascii="Calibri" w:hAnsi="Calibri" w:cs="Calibri"/>
        </w:rPr>
      </w:pPr>
      <w:r w:rsidRPr="1B0B0C74" w:rsidR="006D2692">
        <w:rPr>
          <w:rFonts w:ascii="Calibri" w:hAnsi="Calibri" w:cs="Calibri"/>
        </w:rPr>
        <w:t xml:space="preserve">Company </w:t>
      </w:r>
      <w:r w:rsidRPr="1B0B0C74" w:rsidR="006D2692">
        <w:rPr>
          <w:rFonts w:ascii="Calibri" w:hAnsi="Calibri" w:cs="Calibri"/>
        </w:rPr>
        <w:t>Owner(s)</w:t>
      </w:r>
      <w:r w:rsidRPr="1B0B0C74" w:rsidR="006D2692">
        <w:rPr>
          <w:rFonts w:ascii="Calibri" w:hAnsi="Calibri" w:cs="Calibri"/>
        </w:rPr>
        <w:t>: __________________________________</w:t>
      </w:r>
      <w:r>
        <w:tab/>
      </w:r>
      <w:r w:rsidRPr="1B0B0C74" w:rsidR="23BE511D">
        <w:rPr>
          <w:rFonts w:ascii="Calibri" w:hAnsi="Calibri" w:cs="Calibri"/>
        </w:rPr>
        <w:t xml:space="preserve"> </w:t>
      </w:r>
      <w:r w:rsidRPr="1B0B0C74" w:rsidR="1AF0F937">
        <w:rPr>
          <w:rFonts w:ascii="Calibri" w:hAnsi="Calibri" w:cs="Calibri"/>
        </w:rPr>
        <w:t xml:space="preserve">    </w:t>
      </w:r>
      <w:r w:rsidRPr="1B0B0C74" w:rsidR="630FCF73">
        <w:rPr>
          <w:rFonts w:ascii="Calibri" w:hAnsi="Calibri" w:cs="Calibri"/>
        </w:rPr>
        <w:t xml:space="preserve">       </w:t>
      </w:r>
      <w:r w:rsidRPr="1B0B0C74" w:rsidR="1AF0F937">
        <w:rPr>
          <w:rFonts w:ascii="Calibri" w:hAnsi="Calibri" w:cs="Calibri"/>
        </w:rPr>
        <w:t xml:space="preserve">  </w:t>
      </w:r>
      <w:r w:rsidRPr="1B0B0C74" w:rsidR="000A43AF">
        <w:rPr>
          <w:rFonts w:ascii="Calibri" w:hAnsi="Calibri" w:cs="Calibri"/>
        </w:rPr>
        <w:t>Company Owner(s) Date of Birth: _____________________</w:t>
      </w:r>
    </w:p>
    <w:p w:rsidRPr="0093375C" w:rsidR="00A715A4" w:rsidP="002B119F" w:rsidRDefault="00A715A4" w14:paraId="717AAFBA" w14:textId="77777777">
      <w:pPr>
        <w:rPr>
          <w:rFonts w:ascii="Calibri" w:hAnsi="Calibri"/>
          <w:szCs w:val="22"/>
        </w:rPr>
      </w:pPr>
    </w:p>
    <w:p w:rsidRPr="000C0D61" w:rsidR="000C0D61" w:rsidP="002B119F" w:rsidRDefault="000C0D61" w14:paraId="25870617" w14:textId="64D6E8F4">
      <w:pPr>
        <w:rPr>
          <w:u w:val="single"/>
        </w:rPr>
      </w:pPr>
      <w:r w:rsidRPr="1B0B0C74" w:rsidR="000C0D61">
        <w:rPr>
          <w:rFonts w:ascii="Calibri" w:hAnsi="Calibri"/>
        </w:rPr>
        <w:t>Registration Number:</w:t>
      </w:r>
      <w:r>
        <w:tab/>
      </w:r>
      <w:r>
        <w:tab/>
      </w:r>
      <w:r>
        <w:tab/>
      </w:r>
      <w:r>
        <w:tab/>
      </w:r>
      <w:r>
        <w:tab/>
      </w:r>
      <w:r>
        <w:tab/>
      </w:r>
      <w:r w:rsidRPr="1B0B0C74" w:rsidR="6B762900">
        <w:rPr>
          <w:rFonts w:ascii="Calibri" w:hAnsi="Calibri"/>
        </w:rPr>
        <w:t xml:space="preserve">           </w:t>
      </w:r>
      <w:r w:rsidRPr="1B0B0C74" w:rsidR="6B762900">
        <w:rPr>
          <w:rFonts w:ascii="Calibri" w:hAnsi="Calibri"/>
        </w:rPr>
        <w:t xml:space="preserve"> </w:t>
      </w:r>
      <w:r w:rsidRPr="1B0B0C74" w:rsidR="5DD919F6">
        <w:rPr>
          <w:rFonts w:ascii="Calibri" w:hAnsi="Calibri"/>
        </w:rPr>
        <w:t xml:space="preserve"> </w:t>
      </w:r>
      <w:r w:rsidRPr="1B0B0C74" w:rsidR="000C0D61">
        <w:rPr>
          <w:rFonts w:ascii="Calibri" w:hAnsi="Calibri"/>
        </w:rPr>
        <w:t xml:space="preserve">TAX ID: </w:t>
      </w:r>
      <w:r>
        <w:softHyphen/>
      </w:r>
      <w:r w:rsidRPr="1B0B0C74" w:rsidR="006D2692">
        <w:rPr>
          <w:rFonts w:ascii="Calibri" w:hAnsi="Calibri"/>
        </w:rPr>
        <w:t>________________________</w:t>
      </w:r>
      <w:r w:rsidR="000C0D61">
        <w:rPr/>
        <w:t xml:space="preserve">                                                               </w:t>
      </w:r>
    </w:p>
    <w:p w:rsidR="000C0D61" w:rsidP="002B119F" w:rsidRDefault="000C0D61" w14:paraId="56EE48EE" w14:textId="77777777">
      <w:pPr>
        <w:rPr>
          <w:rFonts w:ascii="Calibri" w:hAnsi="Calibri"/>
          <w:szCs w:val="22"/>
        </w:rPr>
      </w:pPr>
    </w:p>
    <w:p w:rsidRPr="0093375C" w:rsidR="002B119F" w:rsidP="1B0B0C74" w:rsidRDefault="002B119F" w14:paraId="5FAA502D" w14:textId="0885602C">
      <w:pPr>
        <w:rPr>
          <w:rFonts w:ascii="Calibri" w:hAnsi="Calibri"/>
        </w:rPr>
      </w:pPr>
      <w:r w:rsidRPr="1B0B0C74" w:rsidR="002B119F">
        <w:rPr>
          <w:rFonts w:ascii="Calibri" w:hAnsi="Calibri"/>
        </w:rPr>
        <w:t>Address: __________</w:t>
      </w:r>
      <w:r w:rsidRPr="1B0B0C74" w:rsidR="00A715A4">
        <w:rPr>
          <w:rFonts w:ascii="Calibri" w:hAnsi="Calibri"/>
        </w:rPr>
        <w:t>______________________________</w:t>
      </w:r>
      <w:r>
        <w:tab/>
      </w:r>
      <w:r w:rsidRPr="1B0B0C74" w:rsidR="231C8B27">
        <w:rPr>
          <w:rFonts w:ascii="Calibri" w:hAnsi="Calibri"/>
        </w:rPr>
        <w:t xml:space="preserve">          </w:t>
      </w:r>
      <w:r w:rsidRPr="1B0B0C74" w:rsidR="307BD19A">
        <w:rPr>
          <w:rFonts w:ascii="Calibri" w:hAnsi="Calibri"/>
        </w:rPr>
        <w:t xml:space="preserve">   </w:t>
      </w:r>
      <w:r w:rsidRPr="1B0B0C74" w:rsidR="00A715A4">
        <w:rPr>
          <w:rFonts w:ascii="Calibri" w:hAnsi="Calibri"/>
        </w:rPr>
        <w:t>Phone No: __________</w:t>
      </w:r>
      <w:r w:rsidRPr="1B0B0C74" w:rsidR="00121D68">
        <w:rPr>
          <w:rFonts w:ascii="Calibri" w:hAnsi="Calibri"/>
        </w:rPr>
        <w:t>___</w:t>
      </w:r>
      <w:r w:rsidRPr="1B0B0C74" w:rsidR="00A715A4">
        <w:rPr>
          <w:rFonts w:ascii="Calibri" w:hAnsi="Calibri"/>
        </w:rPr>
        <w:t>________</w:t>
      </w:r>
    </w:p>
    <w:p w:rsidRPr="0093375C" w:rsidR="00A715A4" w:rsidP="002B119F" w:rsidRDefault="00A715A4" w14:paraId="2908EB2C" w14:textId="77777777">
      <w:pPr>
        <w:rPr>
          <w:rFonts w:ascii="Calibri" w:hAnsi="Calibri"/>
          <w:szCs w:val="22"/>
        </w:rPr>
      </w:pPr>
    </w:p>
    <w:p w:rsidRPr="0093375C" w:rsidR="00A715A4" w:rsidP="1B0B0C74" w:rsidRDefault="00A715A4" w14:paraId="0C216C6D" w14:textId="3CDB15B8">
      <w:pPr>
        <w:tabs>
          <w:tab w:val="left" w:pos="900"/>
        </w:tabs>
        <w:jc w:val="left"/>
        <w:rPr>
          <w:rFonts w:ascii="Calibri" w:hAnsi="Calibri"/>
        </w:rPr>
      </w:pPr>
      <w:r w:rsidRPr="0093375C">
        <w:rPr>
          <w:rFonts w:ascii="Calibri" w:hAnsi="Calibri"/>
          <w:szCs w:val="22"/>
        </w:rPr>
        <w:tab/>
      </w:r>
      <w:r w:rsidRPr="1B0B0C74" w:rsidR="00A715A4">
        <w:rPr>
          <w:rFonts w:ascii="Calibri" w:hAnsi="Calibri"/>
        </w:rPr>
        <w:t>________________________________________</w:t>
      </w:r>
      <w:r w:rsidRPr="0093375C">
        <w:rPr>
          <w:rFonts w:ascii="Calibri" w:hAnsi="Calibri"/>
          <w:szCs w:val="22"/>
        </w:rPr>
        <w:tab/>
      </w:r>
      <w:r w:rsidRPr="1B0B0C74" w:rsidR="005CBA90">
        <w:rPr>
          <w:rFonts w:ascii="Calibri" w:hAnsi="Calibri"/>
        </w:rPr>
        <w:t xml:space="preserve">         </w:t>
      </w:r>
      <w:r w:rsidRPr="1B0B0C74" w:rsidR="70B7879E">
        <w:rPr>
          <w:rFonts w:ascii="Calibri" w:hAnsi="Calibri"/>
        </w:rPr>
        <w:t xml:space="preserve"> </w:t>
      </w:r>
      <w:r w:rsidRPr="1B0B0C74" w:rsidR="00A715A4">
        <w:rPr>
          <w:rFonts w:ascii="Calibri" w:hAnsi="Calibri"/>
        </w:rPr>
        <w:t>Facsimile No: ____________</w:t>
      </w:r>
      <w:r w:rsidRPr="1B0B0C74" w:rsidR="00121D68">
        <w:rPr>
          <w:rFonts w:ascii="Calibri" w:hAnsi="Calibri"/>
        </w:rPr>
        <w:t>___</w:t>
      </w:r>
      <w:r w:rsidRPr="1B0B0C74" w:rsidR="00A715A4">
        <w:rPr>
          <w:rFonts w:ascii="Calibri" w:hAnsi="Calibri"/>
        </w:rPr>
        <w:t>____</w:t>
      </w:r>
    </w:p>
    <w:p w:rsidRPr="0093375C" w:rsidR="00A715A4" w:rsidP="00A715A4" w:rsidRDefault="00A715A4" w14:paraId="121FD38A" w14:textId="77777777">
      <w:pPr>
        <w:tabs>
          <w:tab w:val="left" w:pos="900"/>
        </w:tabs>
        <w:jc w:val="left"/>
        <w:rPr>
          <w:rFonts w:ascii="Calibri" w:hAnsi="Calibri"/>
          <w:szCs w:val="22"/>
        </w:rPr>
      </w:pPr>
    </w:p>
    <w:p w:rsidRPr="0093375C" w:rsidR="00A715A4" w:rsidP="1B0B0C74" w:rsidRDefault="00A715A4" w14:paraId="6951D549" w14:textId="66168FFA">
      <w:pPr>
        <w:tabs>
          <w:tab w:val="left" w:pos="900"/>
        </w:tabs>
        <w:rPr>
          <w:rFonts w:ascii="Calibri" w:hAnsi="Calibri"/>
        </w:rPr>
      </w:pPr>
      <w:r w:rsidRPr="0093375C">
        <w:rPr>
          <w:rFonts w:ascii="Calibri" w:hAnsi="Calibri"/>
          <w:szCs w:val="22"/>
        </w:rPr>
        <w:tab/>
      </w:r>
      <w:r w:rsidRPr="1B0B0C74" w:rsidR="00A715A4">
        <w:rPr>
          <w:rFonts w:ascii="Calibri" w:hAnsi="Calibri"/>
        </w:rPr>
        <w:t>________________________________________</w:t>
      </w:r>
      <w:r w:rsidRPr="0093375C">
        <w:rPr>
          <w:rFonts w:ascii="Calibri" w:hAnsi="Calibri"/>
          <w:szCs w:val="22"/>
        </w:rPr>
        <w:tab/>
      </w:r>
      <w:r w:rsidRPr="1B0B0C74" w:rsidR="1F27923A">
        <w:rPr>
          <w:rFonts w:ascii="Calibri" w:hAnsi="Calibri"/>
        </w:rPr>
        <w:t xml:space="preserve">        </w:t>
      </w:r>
      <w:r w:rsidRPr="1B0B0C74" w:rsidR="314DB87E">
        <w:rPr>
          <w:rFonts w:ascii="Calibri" w:hAnsi="Calibri"/>
        </w:rPr>
        <w:t xml:space="preserve"> </w:t>
      </w:r>
      <w:r w:rsidRPr="1B0B0C74" w:rsidR="00A715A4">
        <w:rPr>
          <w:rFonts w:ascii="Calibri" w:hAnsi="Calibri"/>
        </w:rPr>
        <w:t>Email Address: _______________</w:t>
      </w:r>
      <w:r w:rsidRPr="1B0B0C74" w:rsidR="00121D68">
        <w:rPr>
          <w:rFonts w:ascii="Calibri" w:hAnsi="Calibri"/>
        </w:rPr>
        <w:t>__</w:t>
      </w:r>
      <w:r w:rsidRPr="1B0B0C74" w:rsidR="00A715A4">
        <w:rPr>
          <w:rFonts w:ascii="Calibri" w:hAnsi="Calibri"/>
        </w:rPr>
        <w:t>___________________</w:t>
      </w:r>
    </w:p>
    <w:p w:rsidRPr="0093375C" w:rsidR="00121D68" w:rsidP="1B0B0C74" w:rsidRDefault="00121D68" w14:paraId="1FE2DD96" w14:textId="7D53904A">
      <w:pPr>
        <w:tabs>
          <w:tab w:val="left" w:pos="900"/>
        </w:tabs>
        <w:rPr>
          <w:rFonts w:ascii="Calibri" w:hAnsi="Calibri"/>
        </w:rPr>
      </w:pPr>
      <w:r w:rsidRPr="1B0B0C74" w:rsidR="5924670D">
        <w:rPr>
          <w:rFonts w:ascii="Calibri" w:hAnsi="Calibri"/>
        </w:rPr>
        <w:t xml:space="preserve"> </w:t>
      </w:r>
    </w:p>
    <w:p w:rsidR="00121D68" w:rsidP="1B0B0C74" w:rsidRDefault="00121D68" w14:paraId="652E2150" w14:textId="61EB4FA7">
      <w:pPr>
        <w:tabs>
          <w:tab w:val="left" w:pos="900"/>
        </w:tabs>
        <w:rPr>
          <w:rFonts w:ascii="Calibri" w:hAnsi="Calibri"/>
        </w:rPr>
      </w:pPr>
      <w:r w:rsidRPr="1B0B0C74" w:rsidR="00121D68">
        <w:rPr>
          <w:rFonts w:ascii="Calibri" w:hAnsi="Calibri"/>
        </w:rPr>
        <w:t xml:space="preserve">A duly authorized company representative. </w:t>
      </w:r>
      <w:r>
        <w:tab/>
      </w:r>
      <w:r>
        <w:tab/>
      </w:r>
      <w:r>
        <w:tab/>
      </w:r>
      <w:r w:rsidRPr="1B0B0C74" w:rsidR="44E7DA4B">
        <w:rPr>
          <w:rFonts w:ascii="Calibri" w:hAnsi="Calibri"/>
        </w:rPr>
        <w:t xml:space="preserve">  </w:t>
      </w:r>
      <w:r w:rsidRPr="1B0B0C74" w:rsidR="7C30C957">
        <w:rPr>
          <w:rFonts w:ascii="Calibri" w:hAnsi="Calibri"/>
        </w:rPr>
        <w:t xml:space="preserve">        </w:t>
      </w:r>
      <w:r w:rsidRPr="1B0B0C74" w:rsidR="5CAC0D16">
        <w:rPr>
          <w:rFonts w:ascii="Calibri" w:hAnsi="Calibri"/>
        </w:rPr>
        <w:t xml:space="preserve"> </w:t>
      </w:r>
      <w:r w:rsidRPr="1B0B0C74" w:rsidR="44E7DA4B">
        <w:rPr>
          <w:rFonts w:ascii="Calibri" w:hAnsi="Calibri"/>
        </w:rPr>
        <w:t xml:space="preserve">  </w:t>
      </w:r>
      <w:r w:rsidRPr="1B0B0C74" w:rsidR="00121D68">
        <w:rPr>
          <w:rFonts w:ascii="Calibri" w:hAnsi="Calibri"/>
        </w:rPr>
        <w:t>WWW Address: ___________________________________</w:t>
      </w:r>
    </w:p>
    <w:p w:rsidR="00121D68" w:rsidP="00A715A4" w:rsidRDefault="00121D68" w14:paraId="27357532" w14:textId="77777777">
      <w:pPr>
        <w:tabs>
          <w:tab w:val="left" w:pos="900"/>
        </w:tabs>
        <w:rPr>
          <w:rFonts w:ascii="Calibri" w:hAnsi="Calibri"/>
          <w:szCs w:val="22"/>
        </w:rPr>
      </w:pPr>
    </w:p>
    <w:p w:rsidRPr="0093375C" w:rsidR="00A715A4" w:rsidP="1B0B0C74" w:rsidRDefault="00A715A4" w14:paraId="1289C9AB" w14:textId="213F4E36">
      <w:pPr>
        <w:tabs>
          <w:tab w:val="left" w:pos="900"/>
        </w:tabs>
        <w:rPr>
          <w:rFonts w:ascii="Calibri" w:hAnsi="Calibri"/>
        </w:rPr>
      </w:pPr>
      <w:r w:rsidRPr="1B0B0C74" w:rsidR="00A715A4">
        <w:rPr>
          <w:rFonts w:ascii="Calibri" w:hAnsi="Calibri"/>
        </w:rPr>
        <w:t>Signed: __________</w:t>
      </w:r>
      <w:r w:rsidRPr="1B0B0C74" w:rsidR="00121D68">
        <w:rPr>
          <w:rFonts w:ascii="Calibri" w:hAnsi="Calibri"/>
        </w:rPr>
        <w:t>______________________________</w:t>
      </w:r>
      <w:r>
        <w:tab/>
      </w:r>
      <w:r w:rsidRPr="1B0B0C74" w:rsidR="70CFC649">
        <w:rPr>
          <w:rFonts w:ascii="Calibri" w:hAnsi="Calibri"/>
        </w:rPr>
        <w:t xml:space="preserve">   </w:t>
      </w:r>
      <w:r w:rsidRPr="1B0B0C74" w:rsidR="5F423F54">
        <w:rPr>
          <w:rFonts w:ascii="Calibri" w:hAnsi="Calibri"/>
        </w:rPr>
        <w:t xml:space="preserve">       </w:t>
      </w:r>
      <w:r w:rsidRPr="1B0B0C74" w:rsidR="70CFC649">
        <w:rPr>
          <w:rFonts w:ascii="Calibri" w:hAnsi="Calibri"/>
        </w:rPr>
        <w:t xml:space="preserve">  </w:t>
      </w:r>
      <w:r w:rsidRPr="1B0B0C74" w:rsidR="00C6161B">
        <w:rPr>
          <w:rFonts w:ascii="Calibri" w:hAnsi="Calibri"/>
        </w:rPr>
        <w:t>Title/</w:t>
      </w:r>
      <w:r w:rsidRPr="1B0B0C74" w:rsidR="00A715A4">
        <w:rPr>
          <w:rFonts w:ascii="Calibri" w:hAnsi="Calibri"/>
        </w:rPr>
        <w:t>Position: ________________</w:t>
      </w:r>
      <w:r w:rsidRPr="1B0B0C74" w:rsidR="00121D68">
        <w:rPr>
          <w:rFonts w:ascii="Calibri" w:hAnsi="Calibri"/>
        </w:rPr>
        <w:t>__</w:t>
      </w:r>
      <w:r w:rsidRPr="1B0B0C74" w:rsidR="00A715A4">
        <w:rPr>
          <w:rFonts w:ascii="Calibri" w:hAnsi="Calibri"/>
        </w:rPr>
        <w:t>________________</w:t>
      </w:r>
      <w:r w:rsidRPr="1B0B0C74" w:rsidR="00C6161B">
        <w:rPr>
          <w:rFonts w:ascii="Calibri" w:hAnsi="Calibri"/>
        </w:rPr>
        <w:t>___</w:t>
      </w:r>
    </w:p>
    <w:p w:rsidRPr="0093375C" w:rsidR="00A715A4" w:rsidP="00A715A4" w:rsidRDefault="00A715A4" w14:paraId="07F023C8" w14:textId="77777777">
      <w:pPr>
        <w:tabs>
          <w:tab w:val="left" w:pos="900"/>
        </w:tabs>
        <w:rPr>
          <w:rFonts w:ascii="Calibri" w:hAnsi="Calibri"/>
          <w:szCs w:val="22"/>
        </w:rPr>
      </w:pPr>
    </w:p>
    <w:p w:rsidR="00A715A4" w:rsidP="1B0B0C74" w:rsidRDefault="00A715A4" w14:paraId="7FD878BE" w14:textId="6F1F7D70">
      <w:pPr>
        <w:tabs>
          <w:tab w:val="left" w:pos="900"/>
        </w:tabs>
        <w:rPr>
          <w:rFonts w:ascii="Calibri" w:hAnsi="Calibri"/>
        </w:rPr>
      </w:pPr>
      <w:r w:rsidRPr="1B0B0C74" w:rsidR="00A715A4">
        <w:rPr>
          <w:rFonts w:ascii="Calibri" w:hAnsi="Calibri"/>
        </w:rPr>
        <w:t>Print Name: ______</w:t>
      </w:r>
      <w:r w:rsidRPr="1B0B0C74" w:rsidR="00121D68">
        <w:rPr>
          <w:rFonts w:ascii="Calibri" w:hAnsi="Calibri"/>
        </w:rPr>
        <w:t>______________________________</w:t>
      </w:r>
      <w:r>
        <w:tab/>
      </w:r>
      <w:r w:rsidRPr="1B0B0C74" w:rsidR="33A3BC10">
        <w:rPr>
          <w:rFonts w:ascii="Calibri" w:hAnsi="Calibri"/>
        </w:rPr>
        <w:t xml:space="preserve">    </w:t>
      </w:r>
      <w:r w:rsidRPr="1B0B0C74" w:rsidR="3A08ECDC">
        <w:rPr>
          <w:rFonts w:ascii="Calibri" w:hAnsi="Calibri"/>
        </w:rPr>
        <w:t xml:space="preserve">      </w:t>
      </w:r>
      <w:r w:rsidRPr="1B0B0C74" w:rsidR="33A3BC10">
        <w:rPr>
          <w:rFonts w:ascii="Calibri" w:hAnsi="Calibri"/>
        </w:rPr>
        <w:t xml:space="preserve">  </w:t>
      </w:r>
      <w:r w:rsidRPr="1B0B0C74" w:rsidR="00A715A4">
        <w:rPr>
          <w:rFonts w:ascii="Calibri" w:hAnsi="Calibri"/>
        </w:rPr>
        <w:t>Date: _______________________</w:t>
      </w:r>
    </w:p>
    <w:p w:rsidR="006866FA" w:rsidP="1B0B0C74" w:rsidRDefault="006866FA" w14:paraId="4BDB5498" w14:textId="7743F740">
      <w:pPr>
        <w:tabs>
          <w:tab w:val="left" w:pos="900"/>
        </w:tabs>
        <w:rPr>
          <w:rFonts w:ascii="Calibri" w:hAnsi="Calibri"/>
        </w:rPr>
      </w:pPr>
      <w:r w:rsidRPr="1B0B0C74" w:rsidR="5C760CDA">
        <w:rPr>
          <w:rFonts w:ascii="Calibri" w:hAnsi="Calibri"/>
        </w:rPr>
        <w:t xml:space="preserve"> </w:t>
      </w:r>
    </w:p>
    <w:p w:rsidRPr="0093375C" w:rsidR="006866FA" w:rsidP="00A715A4" w:rsidRDefault="006866FA" w14:paraId="6504CD10" w14:textId="77777777">
      <w:pPr>
        <w:tabs>
          <w:tab w:val="left" w:pos="900"/>
        </w:tabs>
        <w:rPr>
          <w:rFonts w:ascii="Calibri" w:hAnsi="Calibri"/>
          <w:szCs w:val="22"/>
        </w:rPr>
      </w:pPr>
      <w:r>
        <w:rPr>
          <w:rFonts w:ascii="Calibri" w:hAnsi="Calibri"/>
          <w:szCs w:val="22"/>
        </w:rPr>
        <w:t>Describe Payment Terms &amp; Conditions: _________________________________________________________________________________________</w:t>
      </w:r>
    </w:p>
    <w:p w:rsidR="000C0D61" w:rsidP="00A715A4" w:rsidRDefault="000C0D61" w14:paraId="2916C19D" w14:textId="77777777">
      <w:pPr>
        <w:tabs>
          <w:tab w:val="left" w:pos="900"/>
        </w:tabs>
        <w:rPr>
          <w:rFonts w:ascii="Calibri" w:hAnsi="Calibri"/>
          <w:szCs w:val="22"/>
        </w:rPr>
      </w:pPr>
    </w:p>
    <w:p w:rsidRPr="000C0D61" w:rsidR="000C0D61" w:rsidP="00A715A4" w:rsidRDefault="000C0D61" w14:paraId="310A9224" w14:textId="77777777">
      <w:pPr>
        <w:tabs>
          <w:tab w:val="left" w:pos="900"/>
        </w:tabs>
        <w:rPr>
          <w:rFonts w:ascii="Calibri" w:hAnsi="Calibri"/>
          <w:b/>
          <w:szCs w:val="22"/>
        </w:rPr>
      </w:pPr>
      <w:r w:rsidRPr="000C0D61">
        <w:rPr>
          <w:rFonts w:ascii="Calibri" w:hAnsi="Calibri"/>
          <w:b/>
          <w:szCs w:val="22"/>
        </w:rPr>
        <w:t>BUSINESS REFERENCES</w:t>
      </w:r>
      <w:r>
        <w:rPr>
          <w:rFonts w:ascii="Calibri" w:hAnsi="Calibri"/>
          <w:b/>
          <w:szCs w:val="22"/>
        </w:rPr>
        <w:t xml:space="preserve"> (3 minimum)</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23"/>
        <w:gridCol w:w="3412"/>
        <w:gridCol w:w="3418"/>
        <w:gridCol w:w="3417"/>
      </w:tblGrid>
      <w:tr w:rsidRPr="00CC5EF2" w:rsidR="00CC5EF2" w:rsidTr="00CC5EF2" w14:paraId="798F8898" w14:textId="77777777">
        <w:tc>
          <w:tcPr>
            <w:tcW w:w="3474" w:type="dxa"/>
            <w:shd w:val="clear" w:color="auto" w:fill="D9D9D9"/>
          </w:tcPr>
          <w:p w:rsidRPr="00CC5EF2" w:rsidR="000C0D61" w:rsidP="00CC5EF2" w:rsidRDefault="000C0D61" w14:paraId="377F7772" w14:textId="77777777">
            <w:pPr>
              <w:tabs>
                <w:tab w:val="left" w:pos="900"/>
              </w:tabs>
              <w:rPr>
                <w:rFonts w:ascii="Calibri" w:hAnsi="Calibri" w:eastAsia="Calibri"/>
                <w:b/>
                <w:szCs w:val="22"/>
              </w:rPr>
            </w:pPr>
            <w:r w:rsidRPr="00CC5EF2">
              <w:rPr>
                <w:rFonts w:ascii="Calibri" w:hAnsi="Calibri" w:eastAsia="Calibri"/>
                <w:b/>
                <w:szCs w:val="22"/>
              </w:rPr>
              <w:t>Name of Organization</w:t>
            </w:r>
          </w:p>
        </w:tc>
        <w:tc>
          <w:tcPr>
            <w:tcW w:w="3474" w:type="dxa"/>
            <w:shd w:val="clear" w:color="auto" w:fill="D9D9D9"/>
          </w:tcPr>
          <w:p w:rsidRPr="00CC5EF2" w:rsidR="000C0D61" w:rsidP="00CC5EF2" w:rsidRDefault="000C0D61" w14:paraId="488090A8" w14:textId="77777777">
            <w:pPr>
              <w:tabs>
                <w:tab w:val="left" w:pos="900"/>
              </w:tabs>
              <w:rPr>
                <w:rFonts w:ascii="Calibri" w:hAnsi="Calibri" w:eastAsia="Calibri"/>
                <w:b/>
                <w:szCs w:val="22"/>
              </w:rPr>
            </w:pPr>
            <w:r w:rsidRPr="00CC5EF2">
              <w:rPr>
                <w:rFonts w:ascii="Calibri" w:hAnsi="Calibri" w:eastAsia="Calibri"/>
                <w:b/>
                <w:szCs w:val="22"/>
              </w:rPr>
              <w:t>Contact Person</w:t>
            </w:r>
          </w:p>
        </w:tc>
        <w:tc>
          <w:tcPr>
            <w:tcW w:w="3474" w:type="dxa"/>
            <w:shd w:val="clear" w:color="auto" w:fill="D9D9D9"/>
          </w:tcPr>
          <w:p w:rsidRPr="00CC5EF2" w:rsidR="000C0D61" w:rsidP="00CC5EF2" w:rsidRDefault="000C0D61" w14:paraId="32FAD629" w14:textId="77777777">
            <w:pPr>
              <w:tabs>
                <w:tab w:val="left" w:pos="900"/>
              </w:tabs>
              <w:rPr>
                <w:rFonts w:ascii="Calibri" w:hAnsi="Calibri" w:eastAsia="Calibri"/>
                <w:b/>
                <w:szCs w:val="22"/>
              </w:rPr>
            </w:pPr>
            <w:r w:rsidRPr="00CC5EF2">
              <w:rPr>
                <w:rFonts w:ascii="Calibri" w:hAnsi="Calibri" w:eastAsia="Calibri"/>
                <w:b/>
                <w:szCs w:val="22"/>
              </w:rPr>
              <w:t>Email / Telephone</w:t>
            </w:r>
          </w:p>
        </w:tc>
        <w:tc>
          <w:tcPr>
            <w:tcW w:w="3474" w:type="dxa"/>
            <w:shd w:val="clear" w:color="auto" w:fill="D9D9D9"/>
          </w:tcPr>
          <w:p w:rsidRPr="00CC5EF2" w:rsidR="000C0D61" w:rsidP="00CC5EF2" w:rsidRDefault="000C0D61" w14:paraId="71491BF6" w14:textId="77777777">
            <w:pPr>
              <w:tabs>
                <w:tab w:val="left" w:pos="900"/>
              </w:tabs>
              <w:rPr>
                <w:rFonts w:ascii="Calibri" w:hAnsi="Calibri" w:eastAsia="Calibri"/>
                <w:b/>
                <w:szCs w:val="22"/>
              </w:rPr>
            </w:pPr>
            <w:r w:rsidRPr="00CC5EF2">
              <w:rPr>
                <w:rFonts w:ascii="Calibri" w:hAnsi="Calibri" w:eastAsia="Calibri"/>
                <w:b/>
                <w:szCs w:val="22"/>
              </w:rPr>
              <w:t>Comment</w:t>
            </w:r>
          </w:p>
        </w:tc>
      </w:tr>
      <w:tr w:rsidRPr="00CC5EF2" w:rsidR="00CC5EF2" w:rsidTr="00CC5EF2" w14:paraId="74869460" w14:textId="77777777">
        <w:trPr>
          <w:trHeight w:val="467"/>
        </w:trPr>
        <w:tc>
          <w:tcPr>
            <w:tcW w:w="3474" w:type="dxa"/>
          </w:tcPr>
          <w:p w:rsidRPr="00CC5EF2" w:rsidR="000C0D61" w:rsidP="00CC5EF2" w:rsidRDefault="000C0D61" w14:paraId="187F57B8" w14:textId="77777777">
            <w:pPr>
              <w:tabs>
                <w:tab w:val="left" w:pos="900"/>
              </w:tabs>
              <w:rPr>
                <w:rFonts w:ascii="Calibri" w:hAnsi="Calibri" w:eastAsia="Calibri"/>
                <w:szCs w:val="22"/>
              </w:rPr>
            </w:pPr>
          </w:p>
        </w:tc>
        <w:tc>
          <w:tcPr>
            <w:tcW w:w="3474" w:type="dxa"/>
          </w:tcPr>
          <w:p w:rsidRPr="00CC5EF2" w:rsidR="000C0D61" w:rsidP="00CC5EF2" w:rsidRDefault="000C0D61" w14:paraId="54738AF4" w14:textId="77777777">
            <w:pPr>
              <w:tabs>
                <w:tab w:val="left" w:pos="900"/>
              </w:tabs>
              <w:rPr>
                <w:rFonts w:ascii="Calibri" w:hAnsi="Calibri" w:eastAsia="Calibri"/>
                <w:szCs w:val="22"/>
              </w:rPr>
            </w:pPr>
          </w:p>
        </w:tc>
        <w:tc>
          <w:tcPr>
            <w:tcW w:w="3474" w:type="dxa"/>
          </w:tcPr>
          <w:p w:rsidRPr="00CC5EF2" w:rsidR="000C0D61" w:rsidP="00CC5EF2" w:rsidRDefault="000C0D61" w14:paraId="46ABBD8F" w14:textId="77777777">
            <w:pPr>
              <w:tabs>
                <w:tab w:val="left" w:pos="900"/>
              </w:tabs>
              <w:rPr>
                <w:rFonts w:ascii="Calibri" w:hAnsi="Calibri" w:eastAsia="Calibri"/>
                <w:szCs w:val="22"/>
              </w:rPr>
            </w:pPr>
          </w:p>
        </w:tc>
        <w:tc>
          <w:tcPr>
            <w:tcW w:w="3474" w:type="dxa"/>
          </w:tcPr>
          <w:p w:rsidRPr="00CC5EF2" w:rsidR="000C0D61" w:rsidP="00CC5EF2" w:rsidRDefault="000C0D61" w14:paraId="06BBA33E" w14:textId="77777777">
            <w:pPr>
              <w:tabs>
                <w:tab w:val="left" w:pos="900"/>
              </w:tabs>
              <w:rPr>
                <w:rFonts w:ascii="Calibri" w:hAnsi="Calibri" w:eastAsia="Calibri"/>
                <w:szCs w:val="22"/>
              </w:rPr>
            </w:pPr>
          </w:p>
        </w:tc>
      </w:tr>
      <w:tr w:rsidRPr="00CC5EF2" w:rsidR="00CC5EF2" w:rsidTr="00CC5EF2" w14:paraId="464FCBC1" w14:textId="77777777">
        <w:trPr>
          <w:trHeight w:val="458"/>
        </w:trPr>
        <w:tc>
          <w:tcPr>
            <w:tcW w:w="3474" w:type="dxa"/>
          </w:tcPr>
          <w:p w:rsidRPr="00CC5EF2" w:rsidR="000C0D61" w:rsidP="00CC5EF2" w:rsidRDefault="000C0D61" w14:paraId="5C8C6B09" w14:textId="77777777">
            <w:pPr>
              <w:tabs>
                <w:tab w:val="left" w:pos="900"/>
              </w:tabs>
              <w:rPr>
                <w:rFonts w:ascii="Calibri" w:hAnsi="Calibri" w:eastAsia="Calibri"/>
                <w:szCs w:val="22"/>
              </w:rPr>
            </w:pPr>
          </w:p>
        </w:tc>
        <w:tc>
          <w:tcPr>
            <w:tcW w:w="3474" w:type="dxa"/>
          </w:tcPr>
          <w:p w:rsidRPr="00CC5EF2" w:rsidR="000C0D61" w:rsidP="00CC5EF2" w:rsidRDefault="000C0D61" w14:paraId="3382A365" w14:textId="77777777">
            <w:pPr>
              <w:tabs>
                <w:tab w:val="left" w:pos="900"/>
              </w:tabs>
              <w:rPr>
                <w:rFonts w:ascii="Calibri" w:hAnsi="Calibri" w:eastAsia="Calibri"/>
                <w:szCs w:val="22"/>
              </w:rPr>
            </w:pPr>
          </w:p>
        </w:tc>
        <w:tc>
          <w:tcPr>
            <w:tcW w:w="3474" w:type="dxa"/>
          </w:tcPr>
          <w:p w:rsidRPr="00CC5EF2" w:rsidR="000C0D61" w:rsidP="00CC5EF2" w:rsidRDefault="000C0D61" w14:paraId="5C71F136" w14:textId="77777777">
            <w:pPr>
              <w:tabs>
                <w:tab w:val="left" w:pos="900"/>
              </w:tabs>
              <w:rPr>
                <w:rFonts w:ascii="Calibri" w:hAnsi="Calibri" w:eastAsia="Calibri"/>
                <w:szCs w:val="22"/>
              </w:rPr>
            </w:pPr>
          </w:p>
        </w:tc>
        <w:tc>
          <w:tcPr>
            <w:tcW w:w="3474" w:type="dxa"/>
          </w:tcPr>
          <w:p w:rsidRPr="00CC5EF2" w:rsidR="000C0D61" w:rsidP="00CC5EF2" w:rsidRDefault="000C0D61" w14:paraId="62199465" w14:textId="77777777">
            <w:pPr>
              <w:tabs>
                <w:tab w:val="left" w:pos="900"/>
              </w:tabs>
              <w:rPr>
                <w:rFonts w:ascii="Calibri" w:hAnsi="Calibri" w:eastAsia="Calibri"/>
                <w:szCs w:val="22"/>
              </w:rPr>
            </w:pPr>
          </w:p>
        </w:tc>
      </w:tr>
      <w:tr w:rsidRPr="00CC5EF2" w:rsidR="00CC5EF2" w:rsidTr="00CC5EF2" w14:paraId="0DA123B1" w14:textId="77777777">
        <w:trPr>
          <w:trHeight w:val="422"/>
        </w:trPr>
        <w:tc>
          <w:tcPr>
            <w:tcW w:w="3474" w:type="dxa"/>
          </w:tcPr>
          <w:p w:rsidRPr="00CC5EF2" w:rsidR="000C0D61" w:rsidP="00CC5EF2" w:rsidRDefault="000C0D61" w14:paraId="4C4CEA3D" w14:textId="77777777">
            <w:pPr>
              <w:tabs>
                <w:tab w:val="left" w:pos="900"/>
              </w:tabs>
              <w:rPr>
                <w:rFonts w:ascii="Calibri" w:hAnsi="Calibri" w:eastAsia="Calibri"/>
                <w:szCs w:val="22"/>
              </w:rPr>
            </w:pPr>
          </w:p>
        </w:tc>
        <w:tc>
          <w:tcPr>
            <w:tcW w:w="3474" w:type="dxa"/>
          </w:tcPr>
          <w:p w:rsidRPr="00CC5EF2" w:rsidR="000C0D61" w:rsidP="00CC5EF2" w:rsidRDefault="000C0D61" w14:paraId="50895670" w14:textId="77777777">
            <w:pPr>
              <w:tabs>
                <w:tab w:val="left" w:pos="900"/>
              </w:tabs>
              <w:rPr>
                <w:rFonts w:ascii="Calibri" w:hAnsi="Calibri" w:eastAsia="Calibri"/>
                <w:szCs w:val="22"/>
              </w:rPr>
            </w:pPr>
          </w:p>
        </w:tc>
        <w:tc>
          <w:tcPr>
            <w:tcW w:w="3474" w:type="dxa"/>
          </w:tcPr>
          <w:p w:rsidRPr="00CC5EF2" w:rsidR="000C0D61" w:rsidP="00CC5EF2" w:rsidRDefault="000C0D61" w14:paraId="38C1F859" w14:textId="77777777">
            <w:pPr>
              <w:tabs>
                <w:tab w:val="left" w:pos="900"/>
              </w:tabs>
              <w:rPr>
                <w:rFonts w:ascii="Calibri" w:hAnsi="Calibri" w:eastAsia="Calibri"/>
                <w:szCs w:val="22"/>
              </w:rPr>
            </w:pPr>
          </w:p>
        </w:tc>
        <w:tc>
          <w:tcPr>
            <w:tcW w:w="3474" w:type="dxa"/>
          </w:tcPr>
          <w:p w:rsidRPr="00CC5EF2" w:rsidR="000C0D61" w:rsidP="00CC5EF2" w:rsidRDefault="000C0D61" w14:paraId="0C8FE7CE" w14:textId="77777777">
            <w:pPr>
              <w:tabs>
                <w:tab w:val="left" w:pos="900"/>
              </w:tabs>
              <w:rPr>
                <w:rFonts w:ascii="Calibri" w:hAnsi="Calibri" w:eastAsia="Calibri"/>
                <w:szCs w:val="22"/>
              </w:rPr>
            </w:pPr>
          </w:p>
        </w:tc>
      </w:tr>
      <w:tr w:rsidRPr="00CC5EF2" w:rsidR="005A78D0" w:rsidTr="00CC5EF2" w14:paraId="41004F19" w14:textId="77777777">
        <w:trPr>
          <w:trHeight w:val="422"/>
        </w:trPr>
        <w:tc>
          <w:tcPr>
            <w:tcW w:w="3474" w:type="dxa"/>
          </w:tcPr>
          <w:p w:rsidRPr="00CC5EF2" w:rsidR="005A78D0" w:rsidP="00CC5EF2" w:rsidRDefault="005A78D0" w14:paraId="67C0C651" w14:textId="77777777">
            <w:pPr>
              <w:tabs>
                <w:tab w:val="left" w:pos="900"/>
              </w:tabs>
              <w:rPr>
                <w:rFonts w:ascii="Calibri" w:hAnsi="Calibri" w:eastAsia="Calibri"/>
                <w:szCs w:val="22"/>
              </w:rPr>
            </w:pPr>
          </w:p>
        </w:tc>
        <w:tc>
          <w:tcPr>
            <w:tcW w:w="3474" w:type="dxa"/>
          </w:tcPr>
          <w:p w:rsidRPr="00CC5EF2" w:rsidR="005A78D0" w:rsidP="00CC5EF2" w:rsidRDefault="005A78D0" w14:paraId="308D56CC" w14:textId="77777777">
            <w:pPr>
              <w:tabs>
                <w:tab w:val="left" w:pos="900"/>
              </w:tabs>
              <w:rPr>
                <w:rFonts w:ascii="Calibri" w:hAnsi="Calibri" w:eastAsia="Calibri"/>
                <w:szCs w:val="22"/>
              </w:rPr>
            </w:pPr>
          </w:p>
        </w:tc>
        <w:tc>
          <w:tcPr>
            <w:tcW w:w="3474" w:type="dxa"/>
          </w:tcPr>
          <w:p w:rsidRPr="00CC5EF2" w:rsidR="005A78D0" w:rsidP="00CC5EF2" w:rsidRDefault="005A78D0" w14:paraId="797E50C6" w14:textId="77777777">
            <w:pPr>
              <w:tabs>
                <w:tab w:val="left" w:pos="900"/>
              </w:tabs>
              <w:rPr>
                <w:rFonts w:ascii="Calibri" w:hAnsi="Calibri" w:eastAsia="Calibri"/>
                <w:szCs w:val="22"/>
              </w:rPr>
            </w:pPr>
          </w:p>
        </w:tc>
        <w:tc>
          <w:tcPr>
            <w:tcW w:w="3474" w:type="dxa"/>
          </w:tcPr>
          <w:p w:rsidRPr="00CC5EF2" w:rsidR="005A78D0" w:rsidP="00CC5EF2" w:rsidRDefault="005A78D0" w14:paraId="7B04FA47" w14:textId="77777777">
            <w:pPr>
              <w:tabs>
                <w:tab w:val="left" w:pos="900"/>
              </w:tabs>
              <w:rPr>
                <w:rFonts w:ascii="Calibri" w:hAnsi="Calibri" w:eastAsia="Calibri"/>
                <w:szCs w:val="22"/>
              </w:rPr>
            </w:pPr>
          </w:p>
        </w:tc>
      </w:tr>
    </w:tbl>
    <w:p w:rsidRPr="0093375C" w:rsidR="005A78D0" w:rsidP="005A78D0" w:rsidRDefault="005A78D0" w14:paraId="568C698B" w14:textId="77777777">
      <w:pPr>
        <w:tabs>
          <w:tab w:val="left" w:pos="0"/>
        </w:tabs>
        <w:jc w:val="left"/>
        <w:rPr>
          <w:rFonts w:ascii="Calibri" w:hAnsi="Calibri"/>
          <w:szCs w:val="22"/>
        </w:rPr>
        <w:sectPr w:rsidRPr="0093375C" w:rsidR="005A78D0" w:rsidSect="000C0D61">
          <w:endnotePr>
            <w:numRestart w:val="eachSect"/>
          </w:endnotePr>
          <w:pgSz w:w="15840" w:h="12240" w:orient="landscape"/>
          <w:pgMar w:top="1440" w:right="1080" w:bottom="1440" w:left="1080" w:header="180" w:footer="720" w:gutter="0"/>
          <w:cols w:space="720"/>
          <w:docGrid w:linePitch="360"/>
        </w:sectPr>
      </w:pPr>
    </w:p>
    <w:p w:rsidR="005D48B2" w:rsidP="1B0B0C74" w:rsidRDefault="005D48B2" w14:paraId="04E0C972" w14:textId="708A355C">
      <w:pPr>
        <w:pStyle w:val="paragraph"/>
        <w:tabs>
          <w:tab w:val="left" w:leader="none" w:pos="0"/>
        </w:tabs>
        <w:spacing w:before="0" w:beforeAutospacing="0" w:after="0" w:afterAutospacing="0"/>
        <w:textAlignment w:val="baseline"/>
        <w:rPr>
          <w:rFonts w:ascii="Arial Narrow" w:hAnsi="Arial Narrow"/>
          <w:sz w:val="20"/>
          <w:szCs w:val="20"/>
        </w:rPr>
      </w:pPr>
      <w:r w:rsidRPr="1B0B0C74" w:rsidR="005D48B2">
        <w:rPr>
          <w:rStyle w:val="normaltextrun"/>
          <w:rFonts w:ascii="Calibri" w:hAnsi="Calibri" w:cs="Calibri"/>
          <w:b w:val="1"/>
          <w:bCs w:val="1"/>
          <w:color w:val="000000" w:themeColor="text1" w:themeTint="FF" w:themeShade="FF"/>
          <w:sz w:val="22"/>
          <w:szCs w:val="22"/>
          <w:lang w:val="en-US"/>
        </w:rPr>
        <w:t>Annex C: Relief Internationalis Terms &amp; Conditions of Procurement (T&amp;Cs)</w:t>
      </w:r>
      <w:r w:rsidRPr="1B0B0C74" w:rsidR="005D48B2">
        <w:rPr>
          <w:rStyle w:val="eop"/>
          <w:rFonts w:ascii="Calibri" w:hAnsi="Calibri" w:cs="Calibri"/>
          <w:color w:val="000000" w:themeColor="text1" w:themeTint="FF" w:themeShade="FF"/>
          <w:sz w:val="22"/>
          <w:szCs w:val="22"/>
        </w:rPr>
        <w:t> </w:t>
      </w:r>
    </w:p>
    <w:p w:rsidR="005D48B2" w:rsidP="005D48B2" w:rsidRDefault="005D48B2" w14:paraId="6E7BEAA2" w14:textId="77777777">
      <w:pPr>
        <w:pStyle w:val="paragraph"/>
        <w:spacing w:before="0" w:beforeAutospacing="0" w:after="0" w:afterAutospacing="0"/>
        <w:textAlignment w:val="baseline"/>
        <w:rPr>
          <w:rFonts w:ascii="Arial Narrow" w:hAnsi="Arial Narrow"/>
          <w:sz w:val="20"/>
          <w:szCs w:val="20"/>
        </w:rPr>
      </w:pPr>
      <w:r>
        <w:rPr>
          <w:rStyle w:val="eop"/>
          <w:rFonts w:ascii="Calibri" w:hAnsi="Calibri" w:cs="Calibri"/>
          <w:color w:val="000000"/>
          <w:sz w:val="20"/>
          <w:szCs w:val="20"/>
        </w:rPr>
        <w:t> </w:t>
      </w:r>
    </w:p>
    <w:p w:rsidR="005D48B2" w:rsidP="00D10276" w:rsidRDefault="005D48B2" w14:paraId="3F68051B" w14:textId="77777777">
      <w:pPr>
        <w:pStyle w:val="paragraph"/>
        <w:numPr>
          <w:ilvl w:val="0"/>
          <w:numId w:val="10"/>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DEFINITIONS AND INTERPRETATION</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39EE7072"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These terms and conditions ("</w:t>
      </w:r>
      <w:r>
        <w:rPr>
          <w:rStyle w:val="normaltextrun"/>
          <w:rFonts w:ascii="Arial Narrow" w:hAnsi="Arial Narrow"/>
          <w:b/>
          <w:bCs/>
          <w:sz w:val="20"/>
          <w:szCs w:val="20"/>
        </w:rPr>
        <w:t>Conditions</w:t>
      </w:r>
      <w:r>
        <w:rPr>
          <w:rStyle w:val="normaltextrun"/>
          <w:rFonts w:ascii="Arial Narrow" w:hAnsi="Arial Narrow"/>
          <w:sz w:val="20"/>
          <w:szCs w:val="20"/>
        </w:rPr>
        <w:t>") provide the basis of the contract between the Contractor ("</w:t>
      </w:r>
      <w:r>
        <w:rPr>
          <w:rStyle w:val="normaltextrun"/>
          <w:rFonts w:ascii="Arial Narrow" w:hAnsi="Arial Narrow"/>
          <w:b/>
          <w:bCs/>
          <w:sz w:val="20"/>
          <w:szCs w:val="20"/>
        </w:rPr>
        <w:t>Contractor</w:t>
      </w:r>
      <w:r>
        <w:rPr>
          <w:rStyle w:val="normaltextrun"/>
          <w:rFonts w:ascii="Arial Narrow" w:hAnsi="Arial Narrow"/>
          <w:sz w:val="20"/>
          <w:szCs w:val="20"/>
        </w:rPr>
        <w:t>") and Relief International (the "</w:t>
      </w:r>
      <w:r>
        <w:rPr>
          <w:rStyle w:val="normaltextrun"/>
          <w:rFonts w:ascii="Arial Narrow" w:hAnsi="Arial Narrow"/>
          <w:b/>
          <w:bCs/>
          <w:sz w:val="20"/>
          <w:szCs w:val="20"/>
        </w:rPr>
        <w:t>Contracting Party</w:t>
      </w:r>
      <w:r>
        <w:rPr>
          <w:rStyle w:val="normaltextrun"/>
          <w:rFonts w:ascii="Arial Narrow" w:hAnsi="Arial Narrow"/>
          <w:sz w:val="20"/>
          <w:szCs w:val="20"/>
        </w:rPr>
        <w:t>"), in relation to the purchase order or Contract ("</w:t>
      </w:r>
      <w:r>
        <w:rPr>
          <w:rStyle w:val="normaltextrun"/>
          <w:rFonts w:ascii="Arial Narrow" w:hAnsi="Arial Narrow"/>
          <w:b/>
          <w:bCs/>
          <w:sz w:val="20"/>
          <w:szCs w:val="20"/>
        </w:rPr>
        <w:t>Order</w:t>
      </w:r>
      <w:r>
        <w:rPr>
          <w:rStyle w:val="normaltextrun"/>
          <w:rFonts w:ascii="Arial Narrow" w:hAnsi="Arial Narrow"/>
          <w:sz w:val="20"/>
          <w:szCs w:val="20"/>
        </w:rPr>
        <w:t>") (the Order and these Conditions are together referred to as the "</w:t>
      </w:r>
      <w:r>
        <w:rPr>
          <w:rStyle w:val="normaltextrun"/>
          <w:rFonts w:ascii="Arial Narrow" w:hAnsi="Arial Narrow"/>
          <w:b/>
          <w:bCs/>
          <w:sz w:val="20"/>
          <w:szCs w:val="20"/>
        </w:rPr>
        <w:t>Contract</w:t>
      </w:r>
      <w:r>
        <w:rPr>
          <w:rStyle w:val="normaltextrun"/>
          <w:rFonts w:ascii="Arial Narrow" w:hAnsi="Arial Narrow"/>
          <w:sz w:val="20"/>
          <w:szCs w:val="20"/>
        </w:rPr>
        <w:t>"). All references in these terms and conditions to defined terms - Goods, Services, Prices and Delivery - refer to the relevant provisions of the Order.</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59531C1E"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CA03DF1" w14:textId="77777777">
      <w:pPr>
        <w:pStyle w:val="paragraph"/>
        <w:numPr>
          <w:ilvl w:val="0"/>
          <w:numId w:val="11"/>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COMMUNICATION</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A390592"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Any written communication relating to the Contract between the Contractor and the Contracting Party must state the Contract title and identification number, and must be sent by post, fax, e-mail or hand delivered to the Contracting Party.</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06591EE"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51E935C" w14:textId="77777777">
      <w:pPr>
        <w:pStyle w:val="paragraph"/>
        <w:numPr>
          <w:ilvl w:val="0"/>
          <w:numId w:val="12"/>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QUALITY AND DEFECTS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1F450D83"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Narrow" w:hAnsi="Arial Narrow"/>
          <w:sz w:val="20"/>
          <w:szCs w:val="20"/>
        </w:rPr>
        <w:t>The Goods and the Services shall, as appropriate: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805E40B" w14:textId="77777777">
      <w:pPr>
        <w:pStyle w:val="paragraph"/>
        <w:numPr>
          <w:ilvl w:val="0"/>
          <w:numId w:val="13"/>
        </w:numPr>
        <w:spacing w:before="0" w:beforeAutospacing="0" w:after="0" w:afterAutospacing="0"/>
        <w:ind w:left="180" w:firstLine="540"/>
        <w:jc w:val="both"/>
        <w:textAlignment w:val="baseline"/>
        <w:rPr>
          <w:rFonts w:ascii="Arial Narrow" w:hAnsi="Arial Narrow"/>
          <w:sz w:val="20"/>
          <w:szCs w:val="20"/>
        </w:rPr>
      </w:pPr>
      <w:r>
        <w:rPr>
          <w:rStyle w:val="normaltextrun"/>
          <w:rFonts w:ascii="Arial Narrow" w:hAnsi="Arial Narrow"/>
          <w:sz w:val="20"/>
          <w:szCs w:val="20"/>
        </w:rPr>
        <w:t>Correspond with their description in the Order and any applicable specification;</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D5A5AB1" w14:textId="77777777">
      <w:pPr>
        <w:pStyle w:val="paragraph"/>
        <w:numPr>
          <w:ilvl w:val="0"/>
          <w:numId w:val="14"/>
        </w:numPr>
        <w:spacing w:before="0" w:beforeAutospacing="0" w:after="0" w:afterAutospacing="0"/>
        <w:ind w:left="180" w:firstLine="540"/>
        <w:jc w:val="both"/>
        <w:textAlignment w:val="baseline"/>
        <w:rPr>
          <w:rFonts w:ascii="Arial Narrow" w:hAnsi="Arial Narrow"/>
          <w:sz w:val="20"/>
          <w:szCs w:val="20"/>
        </w:rPr>
      </w:pPr>
      <w:r>
        <w:rPr>
          <w:rStyle w:val="normaltextrun"/>
          <w:rFonts w:ascii="Arial Narrow" w:hAnsi="Arial Narrow"/>
          <w:sz w:val="20"/>
          <w:szCs w:val="20"/>
        </w:rPr>
        <w:t>Comply with all applicable statutory and regulatory requirements;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6F05BBC" w14:textId="77777777">
      <w:pPr>
        <w:pStyle w:val="paragraph"/>
        <w:numPr>
          <w:ilvl w:val="0"/>
          <w:numId w:val="15"/>
        </w:numPr>
        <w:spacing w:before="0" w:beforeAutospacing="0" w:after="0" w:afterAutospacing="0"/>
        <w:ind w:left="180" w:firstLine="540"/>
        <w:jc w:val="both"/>
        <w:textAlignment w:val="baseline"/>
        <w:rPr>
          <w:rFonts w:ascii="Arial Narrow" w:hAnsi="Arial Narrow"/>
          <w:sz w:val="20"/>
          <w:szCs w:val="20"/>
        </w:rPr>
      </w:pPr>
      <w:r>
        <w:rPr>
          <w:rStyle w:val="normaltextrun"/>
          <w:rFonts w:ascii="Arial Narrow" w:hAnsi="Arial Narrow"/>
          <w:sz w:val="20"/>
          <w:szCs w:val="20"/>
        </w:rPr>
        <w:t>Be of the highest quality and fit for any purposes held out by the Contractor or made known to the Contractor by the Contracting Party;</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A8BC2A0" w14:textId="77777777">
      <w:pPr>
        <w:pStyle w:val="paragraph"/>
        <w:numPr>
          <w:ilvl w:val="0"/>
          <w:numId w:val="16"/>
        </w:numPr>
        <w:spacing w:before="0" w:beforeAutospacing="0" w:after="0" w:afterAutospacing="0"/>
        <w:ind w:left="180" w:firstLine="540"/>
        <w:jc w:val="both"/>
        <w:textAlignment w:val="baseline"/>
        <w:rPr>
          <w:rFonts w:ascii="Arial Narrow" w:hAnsi="Arial Narrow"/>
          <w:sz w:val="20"/>
          <w:szCs w:val="20"/>
        </w:rPr>
      </w:pPr>
      <w:r>
        <w:rPr>
          <w:rStyle w:val="normaltextrun"/>
          <w:rFonts w:ascii="Arial Narrow" w:hAnsi="Arial Narrow"/>
          <w:sz w:val="20"/>
          <w:szCs w:val="20"/>
        </w:rPr>
        <w:t>Be free from defects in design, material, workmanship and installation; and</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67B6CE7" w14:textId="77777777">
      <w:pPr>
        <w:pStyle w:val="paragraph"/>
        <w:numPr>
          <w:ilvl w:val="0"/>
          <w:numId w:val="17"/>
        </w:numPr>
        <w:spacing w:before="0" w:beforeAutospacing="0" w:after="0" w:afterAutospacing="0"/>
        <w:ind w:left="180" w:firstLine="540"/>
        <w:jc w:val="both"/>
        <w:textAlignment w:val="baseline"/>
        <w:rPr>
          <w:rFonts w:ascii="Arial Narrow" w:hAnsi="Arial Narrow"/>
          <w:sz w:val="20"/>
          <w:szCs w:val="20"/>
        </w:rPr>
      </w:pPr>
      <w:r>
        <w:rPr>
          <w:rStyle w:val="normaltextrun"/>
          <w:rFonts w:ascii="Arial Narrow" w:hAnsi="Arial Narrow"/>
          <w:sz w:val="20"/>
          <w:szCs w:val="20"/>
        </w:rPr>
        <w:t>Be performed with the best care, skill and diligence in accordance with best practice in the Contractor's industry, profession or trade.</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3E4A9CD" w14:textId="77777777">
      <w:pPr>
        <w:pStyle w:val="paragraph"/>
        <w:spacing w:before="0" w:beforeAutospacing="0" w:after="0" w:afterAutospacing="0"/>
        <w:ind w:left="180"/>
        <w:jc w:val="both"/>
        <w:textAlignment w:val="baseline"/>
        <w:rPr>
          <w:rFonts w:ascii="Arial Narrow" w:hAnsi="Arial Narrow"/>
          <w:sz w:val="20"/>
          <w:szCs w:val="20"/>
        </w:rPr>
      </w:pPr>
      <w:r>
        <w:rPr>
          <w:rStyle w:val="eop"/>
          <w:rFonts w:ascii="Arial Narrow" w:hAnsi="Arial Narrow"/>
          <w:sz w:val="20"/>
          <w:szCs w:val="20"/>
        </w:rPr>
        <w:t> </w:t>
      </w:r>
    </w:p>
    <w:p w:rsidR="005D48B2" w:rsidP="00D10276" w:rsidRDefault="005D48B2" w14:paraId="685FB73D" w14:textId="77777777">
      <w:pPr>
        <w:pStyle w:val="paragraph"/>
        <w:numPr>
          <w:ilvl w:val="0"/>
          <w:numId w:val="18"/>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Contracting Party (including its representatives or agents) reserves the right at any time to audit the Contractor’s records, inspect work being undertaken in relation to the supply of the Goods and Services and, in the case of Goods, to test them.</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02BF55D8"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5F7DEB9" w14:textId="77777777">
      <w:pPr>
        <w:pStyle w:val="paragraph"/>
        <w:numPr>
          <w:ilvl w:val="0"/>
          <w:numId w:val="19"/>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ETHICAL STANDARDS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00BA3FE" w14:textId="77777777">
      <w:pPr>
        <w:pStyle w:val="paragraph"/>
        <w:numPr>
          <w:ilvl w:val="0"/>
          <w:numId w:val="20"/>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shall observe the highest ethical standards during the performance of its obligations under this Contract including international labour standards promoted by the International Labour Organisation specifically in the areas of child labour and forced labour.</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239259C" w14:textId="77777777">
      <w:pPr>
        <w:pStyle w:val="paragraph"/>
        <w:numPr>
          <w:ilvl w:val="0"/>
          <w:numId w:val="21"/>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shall comply with the following Contracting Party Policies, which are available upon request: Child Protection Policy, Conflict of Interest Policy and Code of Conduct.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75FEA733"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5F20F8D" w14:textId="77777777">
      <w:pPr>
        <w:pStyle w:val="paragraph"/>
        <w:numPr>
          <w:ilvl w:val="0"/>
          <w:numId w:val="22"/>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ORIGIN</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DC0E628"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A certificate of origin for the supplies must be provided by the Contractor at the latest when he requests provisional acceptance of the supplies. Failure to comply with this condition may result in the termination of the Contract.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136F821"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A115E7C" w14:textId="77777777">
      <w:pPr>
        <w:pStyle w:val="paragraph"/>
        <w:numPr>
          <w:ilvl w:val="0"/>
          <w:numId w:val="23"/>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DELIVERY/PERFORMANCE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ACE0660" w14:textId="77777777">
      <w:pPr>
        <w:pStyle w:val="paragraph"/>
        <w:numPr>
          <w:ilvl w:val="0"/>
          <w:numId w:val="24"/>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Goods shall be delivered to, and the Services shall be performed at the address and on the date or within the period stated in the Order, and in either case during the Contracting Party's usual business hours, except where otherwise agreed in the Order.</w:t>
      </w:r>
      <w:r>
        <w:rPr>
          <w:rStyle w:val="normaltextrun"/>
          <w:rFonts w:ascii="Arial" w:hAnsi="Arial" w:cs="Arial"/>
          <w:sz w:val="20"/>
          <w:szCs w:val="20"/>
        </w:rPr>
        <w:t> </w:t>
      </w:r>
      <w:r>
        <w:rPr>
          <w:rStyle w:val="normaltextrun"/>
          <w:rFonts w:ascii="Arial Narrow" w:hAnsi="Arial Narrow"/>
          <w:sz w:val="20"/>
          <w:szCs w:val="20"/>
        </w:rPr>
        <w:t xml:space="preserve"> Time shall be of the essence in respect of this Condition 6.1.</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5FDEB3A" w14:textId="77777777">
      <w:pPr>
        <w:pStyle w:val="paragraph"/>
        <w:numPr>
          <w:ilvl w:val="0"/>
          <w:numId w:val="25"/>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Where the date of delivery of the Goods or of performance of Services is to be specified after issue of the Order, the Contractor shall give the Contracting Party reasonable written notice of the specified date.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0552BE8" w14:textId="77777777">
      <w:pPr>
        <w:pStyle w:val="paragraph"/>
        <w:numPr>
          <w:ilvl w:val="0"/>
          <w:numId w:val="26"/>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Delivery of the goods shall take place and title in the Goods will pass on the completion of the physical transfer of the goods from the Contractor or its agents to the Contracting Party or its agents at the address specified in the Order.</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9D00DCB" w14:textId="77777777">
      <w:pPr>
        <w:pStyle w:val="paragraph"/>
        <w:numPr>
          <w:ilvl w:val="0"/>
          <w:numId w:val="27"/>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Risk of damage to or loss of the Goods shall pass to the Contracting Party in accordance with the relevant provisions of Incoterms rules as in force at the date the Contract is made or, where Incoterms do not apply, risk in the Goods shall pass to the Contracting Party on completion of delivery.</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B61BF3F" w14:textId="77777777">
      <w:pPr>
        <w:pStyle w:val="paragraph"/>
        <w:numPr>
          <w:ilvl w:val="0"/>
          <w:numId w:val="28"/>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Contracting Party shall not be deemed to have accepted any Goods or Services until the Contracting Party has had reasonable time to inspect them following delivery and/or performance by the Contractor.</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87E3B81" w14:textId="77777777">
      <w:pPr>
        <w:pStyle w:val="paragraph"/>
        <w:numPr>
          <w:ilvl w:val="0"/>
          <w:numId w:val="29"/>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Contracting Party shall be entitled to reject any Goods delivered or Services supplied which are not in accordance with the Contract.</w:t>
      </w:r>
      <w:r>
        <w:rPr>
          <w:rStyle w:val="normaltextrun"/>
          <w:rFonts w:ascii="Arial" w:hAnsi="Arial" w:cs="Arial"/>
          <w:sz w:val="20"/>
          <w:szCs w:val="20"/>
        </w:rPr>
        <w:t> </w:t>
      </w:r>
      <w:r>
        <w:rPr>
          <w:rStyle w:val="normaltextrun"/>
          <w:rFonts w:ascii="Arial Narrow" w:hAnsi="Arial Narrow"/>
          <w:sz w:val="20"/>
          <w:szCs w:val="20"/>
        </w:rPr>
        <w:t xml:space="preserve"> If any Goods or Services are so rejected, at the Contracting Party</w:t>
      </w:r>
      <w:r>
        <w:rPr>
          <w:rStyle w:val="normaltextrun"/>
          <w:rFonts w:ascii="Arial Narrow" w:hAnsi="Arial Narrow" w:cs="Arial Narrow"/>
          <w:sz w:val="20"/>
          <w:szCs w:val="20"/>
        </w:rPr>
        <w:t>’</w:t>
      </w:r>
      <w:r>
        <w:rPr>
          <w:rStyle w:val="normaltextrun"/>
          <w:rFonts w:ascii="Arial Narrow" w:hAnsi="Arial Narrow"/>
          <w:sz w:val="20"/>
          <w:szCs w:val="20"/>
        </w:rPr>
        <w:t>s option, the Contractor shall forthwith re-supply substitute Goods or Services which conform with the Contract.</w:t>
      </w:r>
      <w:r>
        <w:rPr>
          <w:rStyle w:val="normaltextrun"/>
          <w:rFonts w:ascii="Arial" w:hAnsi="Arial" w:cs="Arial"/>
          <w:sz w:val="20"/>
          <w:szCs w:val="20"/>
        </w:rPr>
        <w:t> </w:t>
      </w:r>
      <w:r>
        <w:rPr>
          <w:rStyle w:val="normaltextrun"/>
          <w:rFonts w:ascii="Arial Narrow" w:hAnsi="Arial Narrow"/>
          <w:sz w:val="20"/>
          <w:szCs w:val="20"/>
        </w:rPr>
        <w:t xml:space="preserve"> Alternatively, the Contracting Party may cancel the Contract and return any rejected Goods to the Contractor at the Contractor's risk and expense.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1BB7E5A" w14:textId="77777777">
      <w:pPr>
        <w:pStyle w:val="paragraph"/>
        <w:numPr>
          <w:ilvl w:val="0"/>
          <w:numId w:val="30"/>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 xml:space="preserve">If the Contractor fails under his own responsibility to deliver any or all of the goods or perform the services within the time limit(s) specified in the contract, the Contracting Party shall, without formal notice and without prejudice to its other remedies under the contract, be </w:t>
      </w:r>
      <w:r>
        <w:rPr>
          <w:rStyle w:val="normaltextrun"/>
          <w:rFonts w:ascii="Arial Narrow" w:hAnsi="Arial Narrow"/>
          <w:sz w:val="20"/>
          <w:szCs w:val="20"/>
        </w:rPr>
        <w:t>entitled, for every day which shall elapse between the expiry of the contractual period and the actual date of completion, to liquidated damages equal to 5/1000 of the value of the undelivered supplies to a maximum of 15% of the total value of the contract.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5107CC1" w14:textId="77777777">
      <w:pPr>
        <w:pStyle w:val="paragraph"/>
        <w:numPr>
          <w:ilvl w:val="0"/>
          <w:numId w:val="31"/>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If the non-delivery of any of the goods prevents the normal use of the supplies as a whole, the liquidated damages shall be calculated on the basis of the total contract value.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7D5841D" w14:textId="77777777">
      <w:pPr>
        <w:pStyle w:val="paragraph"/>
        <w:numPr>
          <w:ilvl w:val="0"/>
          <w:numId w:val="32"/>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If the Contracting Party has become entitled to claim at least 15% of the contract value it may, after giving written notice to the Contractor:</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E91985A" w14:textId="77777777">
      <w:pPr>
        <w:pStyle w:val="paragraph"/>
        <w:numPr>
          <w:ilvl w:val="0"/>
          <w:numId w:val="33"/>
        </w:numPr>
        <w:spacing w:before="0" w:beforeAutospacing="0" w:after="0" w:afterAutospacing="0"/>
        <w:ind w:left="405" w:firstLine="0"/>
        <w:jc w:val="both"/>
        <w:textAlignment w:val="baseline"/>
        <w:rPr>
          <w:rFonts w:ascii="Arial Narrow" w:hAnsi="Arial Narrow"/>
          <w:sz w:val="20"/>
          <w:szCs w:val="20"/>
        </w:rPr>
      </w:pPr>
      <w:r>
        <w:rPr>
          <w:rStyle w:val="normaltextrun"/>
          <w:rFonts w:ascii="Arial Narrow" w:hAnsi="Arial Narrow"/>
          <w:sz w:val="20"/>
          <w:szCs w:val="20"/>
        </w:rPr>
        <w:t>Seize the performance guarantee.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88D412B" w14:textId="77777777">
      <w:pPr>
        <w:pStyle w:val="paragraph"/>
        <w:numPr>
          <w:ilvl w:val="0"/>
          <w:numId w:val="34"/>
        </w:numPr>
        <w:spacing w:before="0" w:beforeAutospacing="0" w:after="0" w:afterAutospacing="0"/>
        <w:ind w:left="405" w:firstLine="0"/>
        <w:jc w:val="both"/>
        <w:textAlignment w:val="baseline"/>
        <w:rPr>
          <w:rFonts w:ascii="Arial Narrow" w:hAnsi="Arial Narrow"/>
          <w:sz w:val="20"/>
          <w:szCs w:val="20"/>
        </w:rPr>
      </w:pPr>
      <w:r>
        <w:rPr>
          <w:rStyle w:val="normaltextrun"/>
          <w:rFonts w:ascii="Arial Narrow" w:hAnsi="Arial Narrow"/>
          <w:sz w:val="20"/>
          <w:szCs w:val="20"/>
        </w:rPr>
        <w:t>Terminate the contract, in which case the Contractor will have no right to compensation.</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88D4441" w14:textId="77777777">
      <w:pPr>
        <w:pStyle w:val="paragraph"/>
        <w:numPr>
          <w:ilvl w:val="0"/>
          <w:numId w:val="35"/>
        </w:numPr>
        <w:spacing w:before="0" w:beforeAutospacing="0" w:after="0" w:afterAutospacing="0"/>
        <w:ind w:left="405" w:firstLine="0"/>
        <w:jc w:val="both"/>
        <w:textAlignment w:val="baseline"/>
        <w:rPr>
          <w:rFonts w:ascii="Arial Narrow" w:hAnsi="Arial Narrow"/>
          <w:sz w:val="20"/>
          <w:szCs w:val="20"/>
        </w:rPr>
      </w:pPr>
      <w:r>
        <w:rPr>
          <w:rStyle w:val="normaltextrun"/>
          <w:rFonts w:ascii="Arial Narrow" w:hAnsi="Arial Narrow"/>
          <w:sz w:val="20"/>
          <w:szCs w:val="20"/>
        </w:rPr>
        <w:t>The Contractor shall be liable for the additional costs and damages caused by his failure.</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2404B31F"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A366562" w14:textId="77777777">
      <w:pPr>
        <w:pStyle w:val="paragraph"/>
        <w:numPr>
          <w:ilvl w:val="0"/>
          <w:numId w:val="36"/>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INDEMNITY</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70BED74A"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The Contractor, at the Contractor’s expense, shall defend, indemnify, and hold the Contracting Party harmless for any loss, expense, including attorney’s fees, or claims asserted by third parties for damage to property or bodily injury or both, arising out of the activities implemented by the Contractor or its staff under this Contract.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36F635CB"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152F56E" w14:textId="77777777">
      <w:pPr>
        <w:pStyle w:val="paragraph"/>
        <w:numPr>
          <w:ilvl w:val="0"/>
          <w:numId w:val="37"/>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PRICE AND PAYMENT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28650B59"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Payment in arrears will be made as set out in the Order and the Contracting Party shall be entitled to off-set against the price set out in the Order all sums owed to the Contracting Party by the Contractor.</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167F89F6"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D9AD2A7" w14:textId="77777777">
      <w:pPr>
        <w:pStyle w:val="paragraph"/>
        <w:numPr>
          <w:ilvl w:val="0"/>
          <w:numId w:val="38"/>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TERMINATION</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1314804" w14:textId="77777777">
      <w:pPr>
        <w:pStyle w:val="paragraph"/>
        <w:numPr>
          <w:ilvl w:val="0"/>
          <w:numId w:val="39"/>
        </w:numPr>
        <w:spacing w:before="0" w:beforeAutospacing="0" w:after="0" w:afterAutospacing="0"/>
        <w:ind w:left="0" w:firstLine="0"/>
        <w:jc w:val="both"/>
        <w:textAlignment w:val="baseline"/>
        <w:rPr>
          <w:rFonts w:ascii="Segoe UI" w:hAnsi="Segoe UI" w:cs="Segoe UI"/>
          <w:sz w:val="20"/>
          <w:szCs w:val="20"/>
        </w:rPr>
      </w:pPr>
      <w:r>
        <w:rPr>
          <w:rStyle w:val="normaltextrun"/>
          <w:rFonts w:ascii="Arial Narrow" w:hAnsi="Arial Narrow" w:cs="Segoe UI"/>
          <w:sz w:val="20"/>
          <w:szCs w:val="20"/>
        </w:rPr>
        <w:t>In the case of failure by the Contractor to fulfil its obligations under the Contract including but not limited to failure to obtain necessary export licenses, or failure or refusal to make delivery of all or part of the Goods or Services by the agreed delivery/ performance date or dates, the Contracting Party may, after giving the Contractor reasonable notice to perform without prejudice to any other rights or remedies, exercise on or more of the following rights:</w:t>
      </w:r>
      <w:r>
        <w:rPr>
          <w:rStyle w:val="normaltextrun"/>
          <w:rFonts w:ascii="Arial" w:hAnsi="Arial" w:cs="Arial"/>
          <w:sz w:val="20"/>
          <w:szCs w:val="20"/>
        </w:rPr>
        <w:t> </w:t>
      </w:r>
      <w:r>
        <w:rPr>
          <w:rStyle w:val="eop"/>
          <w:rFonts w:ascii="Arial Narrow" w:hAnsi="Arial Narrow" w:cs="Segoe UI"/>
          <w:sz w:val="20"/>
          <w:szCs w:val="20"/>
        </w:rPr>
        <w:t> </w:t>
      </w:r>
    </w:p>
    <w:p w:rsidR="005D48B2" w:rsidP="00D10276" w:rsidRDefault="005D48B2" w14:paraId="3BBE7407" w14:textId="77777777">
      <w:pPr>
        <w:pStyle w:val="paragraph"/>
        <w:numPr>
          <w:ilvl w:val="0"/>
          <w:numId w:val="40"/>
        </w:numPr>
        <w:spacing w:before="0" w:beforeAutospacing="0" w:after="0" w:afterAutospacing="0"/>
        <w:ind w:left="360" w:firstLine="0"/>
        <w:jc w:val="both"/>
        <w:textAlignment w:val="baseline"/>
        <w:rPr>
          <w:rFonts w:ascii="Arial Narrow" w:hAnsi="Arial Narrow"/>
          <w:sz w:val="20"/>
          <w:szCs w:val="20"/>
        </w:rPr>
      </w:pPr>
      <w:r>
        <w:rPr>
          <w:rStyle w:val="normaltextrun"/>
          <w:rFonts w:ascii="Arial Narrow" w:hAnsi="Arial Narrow"/>
          <w:sz w:val="20"/>
          <w:szCs w:val="20"/>
        </w:rPr>
        <w:t>Procure all or part of the goods from other sources, in which event the Contracting Party may hold the Contractor responsible for any excess cost occasioned thereby,</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28AA078" w14:textId="77777777">
      <w:pPr>
        <w:pStyle w:val="paragraph"/>
        <w:numPr>
          <w:ilvl w:val="0"/>
          <w:numId w:val="41"/>
        </w:numPr>
        <w:spacing w:before="0" w:beforeAutospacing="0" w:after="0" w:afterAutospacing="0"/>
        <w:ind w:left="360" w:firstLine="0"/>
        <w:jc w:val="both"/>
        <w:textAlignment w:val="baseline"/>
        <w:rPr>
          <w:rFonts w:ascii="Arial Narrow" w:hAnsi="Arial Narrow"/>
          <w:sz w:val="20"/>
          <w:szCs w:val="20"/>
        </w:rPr>
      </w:pPr>
      <w:r>
        <w:rPr>
          <w:rStyle w:val="normaltextrun"/>
          <w:rFonts w:ascii="Arial Narrow" w:hAnsi="Arial Narrow"/>
          <w:sz w:val="20"/>
          <w:szCs w:val="20"/>
        </w:rPr>
        <w:t>Refuse to accept delivery of all or part of the goods,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5535431" w14:textId="77777777">
      <w:pPr>
        <w:pStyle w:val="paragraph"/>
        <w:numPr>
          <w:ilvl w:val="0"/>
          <w:numId w:val="42"/>
        </w:numPr>
        <w:spacing w:before="0" w:beforeAutospacing="0" w:after="0" w:afterAutospacing="0"/>
        <w:ind w:left="360" w:firstLine="0"/>
        <w:jc w:val="both"/>
        <w:textAlignment w:val="baseline"/>
        <w:rPr>
          <w:rFonts w:ascii="Arial Narrow" w:hAnsi="Arial Narrow"/>
          <w:sz w:val="20"/>
          <w:szCs w:val="20"/>
        </w:rPr>
      </w:pPr>
      <w:r>
        <w:rPr>
          <w:rStyle w:val="normaltextrun"/>
          <w:rFonts w:ascii="Arial Narrow" w:hAnsi="Arial Narrow"/>
          <w:sz w:val="20"/>
          <w:szCs w:val="20"/>
        </w:rPr>
        <w:t>Cancel this Purchase Order without any liability for termination charges or any other liability of any kind to the Contracting Party.</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428C254" w14:textId="77777777">
      <w:pPr>
        <w:pStyle w:val="paragraph"/>
        <w:numPr>
          <w:ilvl w:val="0"/>
          <w:numId w:val="43"/>
        </w:numPr>
        <w:spacing w:before="0" w:beforeAutospacing="0" w:after="0" w:afterAutospacing="0"/>
        <w:ind w:left="0" w:firstLine="0"/>
        <w:jc w:val="both"/>
        <w:textAlignment w:val="baseline"/>
        <w:rPr>
          <w:rFonts w:ascii="Segoe UI" w:hAnsi="Segoe UI" w:cs="Segoe UI"/>
          <w:sz w:val="20"/>
          <w:szCs w:val="20"/>
        </w:rPr>
      </w:pPr>
      <w:r>
        <w:rPr>
          <w:rStyle w:val="normaltextrun"/>
          <w:rFonts w:ascii="Arial Narrow" w:hAnsi="Arial Narrow" w:cs="Segoe UI"/>
          <w:sz w:val="20"/>
          <w:szCs w:val="20"/>
        </w:rPr>
        <w:t>Contracting Party may terminate this Contract and/or the Order immediately upon at any time should the mandate or the funding of Contracting Party be curtailed or terminated, in which case the Contractor shall be reimbursed by the Contracting Party for all reasonable costs incurred by the Contractor prior to receipt of the notice of termination.</w:t>
      </w:r>
      <w:r>
        <w:rPr>
          <w:rStyle w:val="normaltextrun"/>
          <w:rFonts w:ascii="Arial" w:hAnsi="Arial" w:cs="Arial"/>
          <w:sz w:val="20"/>
          <w:szCs w:val="20"/>
        </w:rPr>
        <w:t> </w:t>
      </w:r>
      <w:r>
        <w:rPr>
          <w:rStyle w:val="eop"/>
          <w:rFonts w:ascii="Arial Narrow" w:hAnsi="Arial Narrow" w:cs="Segoe UI"/>
          <w:sz w:val="20"/>
          <w:szCs w:val="20"/>
        </w:rPr>
        <w:t> </w:t>
      </w:r>
    </w:p>
    <w:p w:rsidR="005D48B2" w:rsidP="005D48B2" w:rsidRDefault="005D48B2" w14:paraId="6A7AD560"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57388A5A" w14:textId="77777777">
      <w:pPr>
        <w:pStyle w:val="paragraph"/>
        <w:numPr>
          <w:ilvl w:val="0"/>
          <w:numId w:val="44"/>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CONTRACTOR’S WARRANTIES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BBB2375" w14:textId="77777777">
      <w:pPr>
        <w:pStyle w:val="paragraph"/>
        <w:numPr>
          <w:ilvl w:val="0"/>
          <w:numId w:val="45"/>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warrants to the Contracting Party that: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D1CECBF" w14:textId="77777777">
      <w:pPr>
        <w:pStyle w:val="paragraph"/>
        <w:numPr>
          <w:ilvl w:val="0"/>
          <w:numId w:val="46"/>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it has all necessary internal authorisations and all authorisations from all relevant third parties to enable it to supply the Goods and the Services without infringing any applicable law, regulation, code or practice or any third party’s rights;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3793D7A" w14:textId="77777777">
      <w:pPr>
        <w:pStyle w:val="paragraph"/>
        <w:numPr>
          <w:ilvl w:val="0"/>
          <w:numId w:val="47"/>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it will not and will procure that none of its employees will accept any commission, gift, inducement or other financial benefit from any Contractor or potential Contractor of the Contracting Party; and</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BCC4A26" w14:textId="77777777">
      <w:pPr>
        <w:pStyle w:val="paragraph"/>
        <w:numPr>
          <w:ilvl w:val="0"/>
          <w:numId w:val="48"/>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Services will be performed by appropriately qualified and trained personnel, with the best care, skill and diligence and to such high standard of quality as it is reasonable for the Contracting Party to expect in all the circumstances.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7DE3FC20"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A3428C6" w14:textId="77777777">
      <w:pPr>
        <w:pStyle w:val="paragraph"/>
        <w:numPr>
          <w:ilvl w:val="0"/>
          <w:numId w:val="49"/>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FORCE MAJEURE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5CF36BB0" w14:textId="77777777">
      <w:pPr>
        <w:pStyle w:val="paragraph"/>
        <w:numPr>
          <w:ilvl w:val="0"/>
          <w:numId w:val="50"/>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following shall constitute Force Majeure: Labour disputes, flood, fire, rebellion, war, requirement or act of civil or military authorities, civil disorder, act of God and any other cause beyond the control of either party, which neither party is able to overcome. As soon as possible after the occurrence of such Force Majeure, if the Contractor is thereby rendered unable, wholly or in part, to perform its obligations and meet its responsibilities under this Contract, he should inform the Contracting Party in writing.</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893DD95" w14:textId="77777777">
      <w:pPr>
        <w:pStyle w:val="paragraph"/>
        <w:numPr>
          <w:ilvl w:val="0"/>
          <w:numId w:val="51"/>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If any events or circumstances prevent the Contractor from carrying out its obligations under the Contract for a continuous period of more than 14 days, the Contracting Party may terminate the Contract immediately by giving written notice to the Contractor.</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779C5A7E"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F003FA5" w14:textId="77777777">
      <w:pPr>
        <w:pStyle w:val="paragraph"/>
        <w:numPr>
          <w:ilvl w:val="0"/>
          <w:numId w:val="52"/>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GENERAL</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D4A82DA" w14:textId="77777777">
      <w:pPr>
        <w:pStyle w:val="paragraph"/>
        <w:numPr>
          <w:ilvl w:val="0"/>
          <w:numId w:val="53"/>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shall not use the Contracting Party’s name, branding or logo other than in accordance with the Contracting Party's written instructions or authorisation.</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EFBC3E7" w14:textId="77777777">
      <w:pPr>
        <w:pStyle w:val="paragraph"/>
        <w:numPr>
          <w:ilvl w:val="0"/>
          <w:numId w:val="54"/>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shall not assign this Contract, in whole or in part, without the prior written consent of RI. With RI’s written consent. The Contractor may subcontract some or all of the services required under this Contract for Services.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AD712FD" w14:textId="77777777">
      <w:pPr>
        <w:pStyle w:val="paragraph"/>
        <w:numPr>
          <w:ilvl w:val="0"/>
          <w:numId w:val="55"/>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Any notice under or in connection with the Contract shall be given in writing to the address specified in the Order or to such other address as shall be notified from time to time.</w:t>
      </w:r>
      <w:r>
        <w:rPr>
          <w:rStyle w:val="normaltextrun"/>
          <w:rFonts w:ascii="Arial" w:hAnsi="Arial" w:cs="Arial"/>
          <w:sz w:val="20"/>
          <w:szCs w:val="20"/>
        </w:rPr>
        <w:t> </w:t>
      </w:r>
      <w:r>
        <w:rPr>
          <w:rStyle w:val="normaltextrun"/>
          <w:rFonts w:ascii="Arial Narrow" w:hAnsi="Arial Narrow"/>
          <w:sz w:val="20"/>
          <w:szCs w:val="20"/>
        </w:rPr>
        <w:t xml:space="preserve"> For the purposes of this Condition, "writing" shall include e-mails and faxes.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37E8968" w14:textId="77777777">
      <w:pPr>
        <w:pStyle w:val="paragraph"/>
        <w:numPr>
          <w:ilvl w:val="0"/>
          <w:numId w:val="56"/>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A0A7E98" w14:textId="77777777">
      <w:pPr>
        <w:pStyle w:val="paragraph"/>
        <w:numPr>
          <w:ilvl w:val="0"/>
          <w:numId w:val="57"/>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Any variation to the Contract, including the introduction of any additional terms and conditions, shall only be binding when agreed in writing and signed by both parties. The amended or revised clauses shall become effective from the date of their adoption.</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5A3600A3" w14:textId="77777777">
      <w:pPr>
        <w:pStyle w:val="paragraph"/>
        <w:numPr>
          <w:ilvl w:val="0"/>
          <w:numId w:val="58"/>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This document constitutes the complete and exclusive Contract between the parties, superseding all representations, proposals or promises whether oral or written, and all other communications between the parties, relating to the subject of this Contract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36181CA3" w14:textId="77777777">
      <w:pPr>
        <w:pStyle w:val="paragraph"/>
        <w:spacing w:before="0" w:beforeAutospacing="0" w:after="0" w:afterAutospacing="0"/>
        <w:ind w:left="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6321B98" w14:textId="77777777">
      <w:pPr>
        <w:pStyle w:val="paragraph"/>
        <w:numPr>
          <w:ilvl w:val="0"/>
          <w:numId w:val="59"/>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DISPUTES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DF27833" w14:textId="77777777">
      <w:pPr>
        <w:pStyle w:val="paragraph"/>
        <w:numPr>
          <w:ilvl w:val="0"/>
          <w:numId w:val="60"/>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signed version of the Contract shall always prevail in case of any dispute.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C400E10" w14:textId="77777777">
      <w:pPr>
        <w:pStyle w:val="paragraph"/>
        <w:numPr>
          <w:ilvl w:val="0"/>
          <w:numId w:val="61"/>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parties shall try to settle dispute(s) arising from or in connection with the Contract amicably. If not, then the dispute(s) must be referred to an arbitration panel whose decision shall be final and binding upon all parties. The Contracting Party and the Contractor shall each appoint one arbitrator, and these two arbitrators shall jointly appoint a third arbitrator, who shall chair the panel.</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509A2917" w14:textId="77777777">
      <w:pPr>
        <w:pStyle w:val="paragraph"/>
        <w:numPr>
          <w:ilvl w:val="0"/>
          <w:numId w:val="62"/>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A person who is not a party to the Contract shall not have any rights under or in connection with it.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5851C9A1"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4617497" w14:textId="77777777">
      <w:pPr>
        <w:pStyle w:val="paragraph"/>
        <w:numPr>
          <w:ilvl w:val="0"/>
          <w:numId w:val="63"/>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CHILD LABOUR</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2E03B87"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The Contractor represents and warrants that neither it, nor any of its Contractors are engaged in any practice inconsistent with the rights set forth in the Convention on the Rights of the Child, including Article 32 thereof,</w:t>
      </w:r>
      <w:r>
        <w:rPr>
          <w:rStyle w:val="normaltextrun"/>
          <w:rFonts w:ascii="Arial" w:hAnsi="Arial" w:cs="Arial"/>
          <w:sz w:val="20"/>
          <w:szCs w:val="20"/>
        </w:rPr>
        <w:t> </w:t>
      </w:r>
      <w:r>
        <w:rPr>
          <w:rStyle w:val="normaltextrun"/>
          <w:rFonts w:ascii="Arial Narrow" w:hAnsi="Arial Narrow"/>
          <w:sz w:val="20"/>
          <w:szCs w:val="20"/>
        </w:rPr>
        <w:t xml:space="preserve"> which, inter alia, requires that a child shall be protected from performing any work that is likely to be hazardous or to interfere with the child's education, or to be harmful to the child's health and physical, mental, spiritual, moral or social development A </w:t>
      </w:r>
      <w:r>
        <w:rPr>
          <w:rStyle w:val="normaltextrun"/>
          <w:rFonts w:ascii="Arial Narrow" w:hAnsi="Arial Narrow"/>
          <w:color w:val="333333"/>
          <w:sz w:val="20"/>
          <w:szCs w:val="20"/>
          <w:shd w:val="clear" w:color="auto" w:fill="FFFFFF"/>
        </w:rPr>
        <w:t>child is defined in the Convention as every human being below the age of eighteen years unless under the law applicable to the child, majority is attained earlier.</w:t>
      </w:r>
      <w:r>
        <w:rPr>
          <w:rStyle w:val="normaltextrun"/>
          <w:rFonts w:ascii="Arial Narrow" w:hAnsi="Arial Narrow"/>
          <w:sz w:val="20"/>
          <w:szCs w:val="20"/>
        </w:rPr>
        <w:t xml:space="preserve"> Any breach of this representation and warranty shall entitle Relief International to terminate this Purchase Order immediately upon notice to the Contractor, at no cost to Relief International.</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061840A"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57C3B645" w14:textId="77777777">
      <w:pPr>
        <w:pStyle w:val="paragraph"/>
        <w:numPr>
          <w:ilvl w:val="0"/>
          <w:numId w:val="64"/>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CONFIDENTIALITY AND NON-DISCLOSURE</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3BC92E01"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The Contractor agrees to keep confidential and not to disclose, without the prior written approval of the Contracting Party’s representative, any information or data confidential to the Contracting Party.</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575CB02F"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18F71E6" w14:textId="77777777">
      <w:pPr>
        <w:pStyle w:val="paragraph"/>
        <w:numPr>
          <w:ilvl w:val="0"/>
          <w:numId w:val="65"/>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AUTHORITY AND BINDING EFFECT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AE607C7"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By his or her signature, each signatory hereto represents and warrants that he or she is duly authorized to enter into the Contract on behalf of the party he or she purports to represent such that, upon execution and delivery, the Contract shall be a binding obligation of each party.</w:t>
      </w:r>
      <w:r>
        <w:rPr>
          <w:rStyle w:val="normaltextrun"/>
          <w:rFonts w:ascii="Arial" w:hAnsi="Arial" w:cs="Arial"/>
          <w:sz w:val="20"/>
          <w:szCs w:val="20"/>
        </w:rPr>
        <w:t> </w:t>
      </w:r>
      <w:r>
        <w:rPr>
          <w:rStyle w:val="normaltextrun"/>
          <w:rFonts w:ascii="Arial Narrow" w:hAnsi="Arial Narrow"/>
          <w:sz w:val="20"/>
          <w:szCs w:val="20"/>
        </w:rPr>
        <w:t xml:space="preserve"> The Contract shall be binding upon and inure to the benefit of each party</w:t>
      </w:r>
      <w:r>
        <w:rPr>
          <w:rStyle w:val="normaltextrun"/>
          <w:rFonts w:ascii="Arial Narrow" w:hAnsi="Arial Narrow" w:cs="Arial Narrow"/>
          <w:sz w:val="20"/>
          <w:szCs w:val="20"/>
        </w:rPr>
        <w:t>’</w:t>
      </w:r>
      <w:r>
        <w:rPr>
          <w:rStyle w:val="normaltextrun"/>
          <w:rFonts w:ascii="Arial Narrow" w:hAnsi="Arial Narrow"/>
          <w:sz w:val="20"/>
          <w:szCs w:val="20"/>
        </w:rPr>
        <w:t>s legal representatives, successors and permitted assigns.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FA8CCDC"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6065D31" w14:textId="77777777">
      <w:pPr>
        <w:pStyle w:val="paragraph"/>
        <w:numPr>
          <w:ilvl w:val="0"/>
          <w:numId w:val="66"/>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TAXES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09712B4"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The Contracting Party has the legal obligation to withhold the government tax according to the local tax law.</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974DC64"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1C1ED55" w14:textId="77777777">
      <w:pPr>
        <w:pStyle w:val="paragraph"/>
        <w:numPr>
          <w:ilvl w:val="0"/>
          <w:numId w:val="67"/>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INSURANCE</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AA3AF01" w14:textId="77777777">
      <w:pPr>
        <w:pStyle w:val="paragraph"/>
        <w:numPr>
          <w:ilvl w:val="0"/>
          <w:numId w:val="68"/>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shall provide the Contracting Party proof of insurance at contract signature.</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5EA85651"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72E1296" w14:textId="77777777">
      <w:pPr>
        <w:pStyle w:val="paragraph"/>
        <w:numPr>
          <w:ilvl w:val="0"/>
          <w:numId w:val="69"/>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RELATIONSHIP OF PARTNERS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1A9CDE41"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The Contractor and the Contracting Party are independent parties and are not agents of each other, in a joint venture, or partners. Neither party is authorized or empowered to act on behalf of the other with regard to any contract, warranty or representation as to any matter. Each party will maintain sole and exclusive control of its own personnel and operations.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B4A9885" w14:textId="77777777">
      <w:pPr>
        <w:pStyle w:val="paragraph"/>
        <w:spacing w:before="0" w:beforeAutospacing="0" w:after="0" w:afterAutospacing="0"/>
        <w:ind w:left="180" w:hanging="180"/>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2D92327" w14:textId="77777777">
      <w:pPr>
        <w:pStyle w:val="paragraph"/>
        <w:numPr>
          <w:ilvl w:val="0"/>
          <w:numId w:val="70"/>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COMPLIANCE WITH LAWS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FF20E9F" w14:textId="77777777">
      <w:pPr>
        <w:pStyle w:val="paragraph"/>
        <w:numPr>
          <w:ilvl w:val="0"/>
          <w:numId w:val="71"/>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lang w:val="en-US"/>
        </w:rPr>
        <w:t>The Contractor represents and warrants that it is in compliance with all applicable laws and regulations in force at its place of incorporation</w:t>
      </w:r>
      <w:r>
        <w:rPr>
          <w:rStyle w:val="normaltextrun"/>
          <w:rFonts w:ascii="Arial Narrow" w:hAnsi="Arial Narrow"/>
          <w:sz w:val="20"/>
          <w:szCs w:val="20"/>
        </w:rPr>
        <w: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5F391227" w14:textId="77777777">
      <w:pPr>
        <w:pStyle w:val="paragraph"/>
        <w:numPr>
          <w:ilvl w:val="0"/>
          <w:numId w:val="72"/>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lang w:val="en-US"/>
        </w:rPr>
        <w:t xml:space="preserve">The Contractor covenants that during the term of this Contract it shall abide by, and take all measures necessary to enable it to be in compliance with all laws and regulations applicable to this Contract and to the Goods and the Services, including without limitation </w:t>
      </w:r>
      <w:r>
        <w:rPr>
          <w:rStyle w:val="normaltextrun"/>
          <w:rFonts w:ascii="Arial Narrow" w:hAnsi="Arial Narrow"/>
          <w:sz w:val="20"/>
          <w:szCs w:val="20"/>
        </w:rPr>
        <w:t>applicable environmental and data protection laws and regulations.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748EB9A" w14:textId="77777777">
      <w:pPr>
        <w:pStyle w:val="paragraph"/>
        <w:numPr>
          <w:ilvl w:val="0"/>
          <w:numId w:val="73"/>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color w:val="000000"/>
          <w:sz w:val="20"/>
          <w:szCs w:val="20"/>
          <w:lang w:val="en-US"/>
        </w:rPr>
        <w:t xml:space="preserve">The Contractor </w:t>
      </w:r>
      <w:r>
        <w:rPr>
          <w:rStyle w:val="normaltextrun"/>
          <w:rFonts w:ascii="Arial Narrow" w:hAnsi="Arial Narrow"/>
          <w:sz w:val="20"/>
          <w:szCs w:val="20"/>
          <w:lang w:val="en-US"/>
        </w:rPr>
        <w:t xml:space="preserve">represents and warrants that: (a) it </w:t>
      </w:r>
      <w:r>
        <w:rPr>
          <w:rStyle w:val="normaltextrun"/>
          <w:rFonts w:ascii="Arial Narrow" w:hAnsi="Arial Narrow"/>
          <w:color w:val="000000"/>
          <w:sz w:val="20"/>
          <w:szCs w:val="20"/>
          <w:lang w:val="en-US"/>
        </w:rPr>
        <w:t xml:space="preserve">is in compliance with all laws, statutes, and regulations restricting persons from dealing with any individuals, entities, or groups subject to sanctions imposed by the United States Office of Foreign Asset Control (“OFAC”), the United Kingdom, the </w:t>
      </w:r>
      <w:r>
        <w:rPr>
          <w:rStyle w:val="normaltextrun"/>
          <w:rFonts w:ascii="Arial Narrow" w:hAnsi="Arial Narrow"/>
          <w:sz w:val="20"/>
          <w:szCs w:val="20"/>
        </w:rPr>
        <w:t>European Union or the United Nations;</w:t>
      </w:r>
      <w:r>
        <w:rPr>
          <w:rStyle w:val="normaltextrun"/>
          <w:rFonts w:ascii="Arial Narrow" w:hAnsi="Arial Narrow"/>
          <w:color w:val="000000"/>
          <w:sz w:val="20"/>
          <w:szCs w:val="20"/>
          <w:lang w:val="en-US"/>
        </w:rPr>
        <w:t xml:space="preserve"> and (b) it does not deal with any individuals, entities, or groups subject to </w:t>
      </w:r>
      <w:r>
        <w:rPr>
          <w:rStyle w:val="normaltextrun"/>
          <w:rFonts w:ascii="Arial Narrow" w:hAnsi="Arial Narrow"/>
          <w:color w:val="000000"/>
          <w:sz w:val="20"/>
          <w:szCs w:val="20"/>
          <w:lang w:val="en-US"/>
        </w:rPr>
        <w:t xml:space="preserve">OFAC, UK, </w:t>
      </w:r>
      <w:r>
        <w:rPr>
          <w:rStyle w:val="normaltextrun"/>
          <w:rFonts w:ascii="Arial Narrow" w:hAnsi="Arial Narrow"/>
          <w:sz w:val="20"/>
          <w:szCs w:val="20"/>
        </w:rPr>
        <w:t>European Union or United Nations sanctions or any other persons known to the Contractor to support terrorism or to have violated US, UK, EU or UN sanctions or any similar publicly-disclosed terrorist or terrorism-related sanctions of other nations.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237900B5"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B556DBC" w14:textId="77777777">
      <w:pPr>
        <w:pStyle w:val="paragraph"/>
        <w:numPr>
          <w:ilvl w:val="0"/>
          <w:numId w:val="74"/>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GOVERNING LAW</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0FB6846D"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The construction, validity, performance and effect of the Contract shall be governed by the laws applicable to the country of implementation with regard to all purposes related to this Contract.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CD0914F"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5733CB6F" w14:textId="77777777">
      <w:pPr>
        <w:pStyle w:val="paragraph"/>
        <w:numPr>
          <w:ilvl w:val="0"/>
          <w:numId w:val="75"/>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SEVERABILITY</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0856EAF"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Narrow" w:hAnsi="Arial Narrow"/>
          <w:sz w:val="20"/>
          <w:szCs w:val="20"/>
        </w:rPr>
        <w:t>Each provision of the Contract is severable. If one provision is declared void, illegal or unenforceable, the remaining Articles and paragraphs shall retain their full force and effect.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506B72A6" w14:textId="77777777">
      <w:pPr>
        <w:pStyle w:val="paragraph"/>
        <w:spacing w:before="0" w:beforeAutospacing="0" w:after="0" w:afterAutospacing="0"/>
        <w:ind w:left="180" w:hanging="18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96490EE" w14:textId="77777777">
      <w:pPr>
        <w:pStyle w:val="paragraph"/>
        <w:numPr>
          <w:ilvl w:val="0"/>
          <w:numId w:val="76"/>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MANDATORY PRINCIPLES</w:t>
      </w:r>
      <w:r>
        <w:rPr>
          <w:rStyle w:val="normaltextrun"/>
          <w:rFonts w:ascii="Arial Narrow" w:hAnsi="Arial Narrow"/>
          <w:sz w:val="20"/>
          <w:szCs w:val="20"/>
        </w:rPr>
        <w:t xml:space="preserve"> a). For the duration of the Contract, the Contractor and each of its employees, and any Subcontractor and its employees shall respect human rights and undertake not to offend the political, cultural and religious mores of the beneficiary state. In particular, and in accordance with the legal basic act concerned, tenderers who have been awarded contracts shall respect core labour standards as defined in the relevant International Labour Organisation (ILO) conventions (such as the Conventions on freedom of association and collective bargaining; Abolition of forced and compulsory labour; Elimination of forced and compulsory labour; Abolition of child </w:t>
      </w:r>
      <w:proofErr w:type="spellStart"/>
      <w:r>
        <w:rPr>
          <w:rStyle w:val="normaltextrun"/>
          <w:rFonts w:ascii="Arial Narrow" w:hAnsi="Arial Narrow"/>
          <w:sz w:val="20"/>
          <w:szCs w:val="20"/>
        </w:rPr>
        <w:t>labor</w:t>
      </w:r>
      <w:proofErr w:type="spellEnd"/>
      <w:r>
        <w:rPr>
          <w:rStyle w:val="normaltextrun"/>
          <w:rFonts w:ascii="Arial Narrow" w:hAnsi="Arial Narrow"/>
          <w:sz w:val="20"/>
          <w:szCs w:val="20"/>
        </w:rPr>
        <w:t>). b.) The Contractor must at all times act impartially and as a faithful adviser in accordance with the code of conduct of its profession. c.) Contracting Party reserves the right to suspend or cancel project financing if corrupt practices of any kind are discovered at any stage of the award process and if the contractor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imp implementation of a contract already concluded with Contracting Party. d.) Contracting Party reserves the right to suspend or cancel the contract, where the award procedure proves to have been subject to substantial errors, irregularities or fraud. Where such substantial errors, irregularities or fraud are discovered after the award of the Contract, Contract Party may refrain from concluding the Contract.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516A89C5" w14:textId="77777777">
      <w:pPr>
        <w:pStyle w:val="paragraph"/>
        <w:spacing w:before="0" w:beforeAutospacing="0" w:after="0" w:afterAutospacing="0"/>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449E1F5" w14:textId="77777777">
      <w:pPr>
        <w:pStyle w:val="paragraph"/>
        <w:numPr>
          <w:ilvl w:val="0"/>
          <w:numId w:val="77"/>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ANTI-TERRORISM CERTIFICATION</w:t>
      </w:r>
      <w:r>
        <w:rPr>
          <w:rStyle w:val="normaltextrun"/>
          <w:rFonts w:ascii="Arial Narrow" w:hAnsi="Arial Narrow"/>
          <w:sz w:val="20"/>
          <w:szCs w:val="20"/>
        </w:rPr>
        <w:t>.</w:t>
      </w:r>
      <w:r>
        <w:rPr>
          <w:rStyle w:val="normaltextrun"/>
          <w:rFonts w:ascii="Arial" w:hAnsi="Arial" w:cs="Arial"/>
          <w:sz w:val="20"/>
          <w:szCs w:val="20"/>
        </w:rPr>
        <w:t> </w:t>
      </w:r>
      <w:r>
        <w:rPr>
          <w:rStyle w:val="normaltextrun"/>
          <w:rFonts w:ascii="Arial Narrow" w:hAnsi="Arial Narrow"/>
          <w:sz w:val="20"/>
          <w:szCs w:val="20"/>
        </w:rPr>
        <w:t xml:space="preserve"> Contractor must not engage in transactions with, or provide resources or support to, individuals and organizations associated with terrorism, including those individuals or entities that appear on the Specially Designated Nationals and Blocked Persons List maintained by the U.S. Treasury (online at: http://www.treasury.gov/resource-center/sanctions/SDNList/Pages/default.aspx) or the United Nations Security designation list (online at: </w:t>
      </w:r>
      <w:hyperlink w:tgtFrame="_blank" w:history="1" r:id="rId16">
        <w:r>
          <w:rPr>
            <w:rStyle w:val="normaltextrun"/>
            <w:rFonts w:ascii="Arial Narrow" w:hAnsi="Arial Narrow"/>
            <w:color w:val="0000FF"/>
            <w:sz w:val="20"/>
            <w:szCs w:val="20"/>
            <w:u w:val="single"/>
          </w:rPr>
          <w:t>http://www.un.org/sc/committees/1267/aq_sanctions_list.shtml</w:t>
        </w:r>
      </w:hyperlink>
      <w:r>
        <w:rPr>
          <w:rStyle w:val="normaltextrun"/>
          <w:rFonts w:ascii="Arial Narrow" w:hAnsi="Arial Narrow"/>
          <w:sz w:val="20"/>
          <w:szCs w:val="20"/>
        </w:rPr>
        <w:t>) or the EU Consolidated List of Sanctions or the HM Treasury Sanctions List.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7B59003A" w14:textId="77777777">
      <w:pPr>
        <w:pStyle w:val="paragraph"/>
        <w:spacing w:before="0" w:beforeAutospacing="0" w:after="0" w:afterAutospacing="0"/>
        <w:ind w:left="42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07E06DF" w14:textId="77777777">
      <w:pPr>
        <w:pStyle w:val="paragraph"/>
        <w:numPr>
          <w:ilvl w:val="0"/>
          <w:numId w:val="78"/>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caps/>
          <w:sz w:val="20"/>
          <w:szCs w:val="20"/>
        </w:rPr>
        <w:t>NOT DEBARRED OR SUSPENDED</w:t>
      </w:r>
      <w:r>
        <w:rPr>
          <w:rStyle w:val="normaltextrun"/>
          <w:rFonts w:ascii="Arial Narrow" w:hAnsi="Arial Narrow"/>
          <w:b/>
          <w:bCs/>
          <w:sz w:val="20"/>
          <w:szCs w:val="20"/>
        </w:rPr>
        <w:t>.</w:t>
      </w:r>
      <w:r>
        <w:rPr>
          <w:rStyle w:val="normaltextrun"/>
          <w:rFonts w:ascii="Arial" w:hAnsi="Arial" w:cs="Arial"/>
          <w:sz w:val="20"/>
          <w:szCs w:val="20"/>
        </w:rPr>
        <w:t> </w:t>
      </w:r>
      <w:r>
        <w:rPr>
          <w:rStyle w:val="normaltextrun"/>
          <w:rFonts w:ascii="Arial Narrow" w:hAnsi="Arial Narrow"/>
          <w:sz w:val="20"/>
          <w:szCs w:val="20"/>
        </w:rPr>
        <w:t xml:space="preserve"> The Contractor certifies that neither it nor its principals are presently debarred, suspended, proposed for debarment, declared ineligible, excluded or otherwise disqualified from participation in this Contract or in any transaction funded by any US Government or European Union or UK department or agency, or a government department, agency or entity in any place where this Contract will be wholly or partially performed.</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1C5AE91" w14:textId="77777777">
      <w:pPr>
        <w:pStyle w:val="paragraph"/>
        <w:spacing w:before="0" w:beforeAutospacing="0" w:after="0" w:afterAutospacing="0"/>
        <w:ind w:left="42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8A5D8AE" w14:textId="77777777">
      <w:pPr>
        <w:pStyle w:val="paragraph"/>
        <w:numPr>
          <w:ilvl w:val="0"/>
          <w:numId w:val="79"/>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caps/>
          <w:sz w:val="20"/>
          <w:szCs w:val="20"/>
        </w:rPr>
        <w:t>LOBBYING; POLITICAL ACTIVITY</w:t>
      </w:r>
      <w:r>
        <w:rPr>
          <w:rStyle w:val="normaltextrun"/>
          <w:rFonts w:ascii="Arial Narrow" w:hAnsi="Arial Narrow"/>
          <w:sz w:val="20"/>
          <w:szCs w:val="20"/>
        </w:rPr>
        <w: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8E2A299" w14:textId="77777777">
      <w:pPr>
        <w:pStyle w:val="paragraph"/>
        <w:numPr>
          <w:ilvl w:val="0"/>
          <w:numId w:val="80"/>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Contractor certifies that no payments under this Contract shall be used, directly or indirectly to (a) carry on any lobbying activities to influence (in support of or in opposition to) legislation at any level of government, either through efforts to influence legislators or any official in a public function themselves or through efforts to influence the views of your members or the general public on legislative matters, or (b)</w:t>
      </w:r>
      <w:r>
        <w:rPr>
          <w:rStyle w:val="normaltextrun"/>
          <w:sz w:val="20"/>
          <w:szCs w:val="20"/>
        </w:rPr>
        <w:t xml:space="preserve"> </w:t>
      </w:r>
      <w:r>
        <w:rPr>
          <w:rStyle w:val="normaltextrun"/>
          <w:rFonts w:ascii="Arial Narrow" w:hAnsi="Arial Narrow"/>
          <w:sz w:val="20"/>
          <w:szCs w:val="20"/>
        </w:rPr>
        <w:t>pay any person or entity for influencing or attempting to influence any government officials.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4F225D8" w14:textId="77777777">
      <w:pPr>
        <w:pStyle w:val="paragraph"/>
        <w:numPr>
          <w:ilvl w:val="0"/>
          <w:numId w:val="81"/>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No payments under this Contract shall be used, directly or indirectly, to participate or intervene in any political campaign on behalf of (or in opposition to) any candidate for public office or any political party, including the publishing or distribution of statements.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7A77A19" w14:textId="77777777">
      <w:pPr>
        <w:pStyle w:val="paragraph"/>
        <w:spacing w:before="0" w:beforeAutospacing="0" w:after="0" w:afterAutospacing="0"/>
        <w:ind w:left="42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48AAEEA4" w14:textId="77777777">
      <w:pPr>
        <w:pStyle w:val="paragraph"/>
        <w:numPr>
          <w:ilvl w:val="0"/>
          <w:numId w:val="82"/>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caps/>
          <w:sz w:val="20"/>
          <w:szCs w:val="20"/>
        </w:rPr>
        <w:t>ACCESS TO BOOKS AND RECORDS</w:t>
      </w:r>
      <w:r>
        <w:rPr>
          <w:rStyle w:val="normaltextrun"/>
          <w:rFonts w:ascii="Arial Narrow" w:hAnsi="Arial Narrow"/>
          <w:b/>
          <w:bCs/>
          <w:sz w:val="20"/>
          <w:szCs w:val="20"/>
        </w:rPr>
        <w:t>.</w:t>
      </w:r>
      <w:r>
        <w:rPr>
          <w:rStyle w:val="normaltextrun"/>
          <w:rFonts w:ascii="Arial" w:hAnsi="Arial" w:cs="Arial"/>
          <w:sz w:val="20"/>
          <w:szCs w:val="20"/>
        </w:rPr>
        <w:t> </w:t>
      </w:r>
      <w:r>
        <w:rPr>
          <w:rStyle w:val="normaltextrun"/>
          <w:rFonts w:ascii="Arial Narrow" w:hAnsi="Arial Narrow"/>
          <w:sz w:val="20"/>
          <w:szCs w:val="20"/>
        </w:rPr>
        <w:t xml:space="preserve"> The Contracting Party, any of its designated representatives, and any donor to Contracting Party whose contributions are funding any portion of this Contract, shall have access to any books, documents, papers and records of Contractor which are directly pertinent to this Contract for the purpose of making audits, examinations, excerpts and transcriptions.</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4F6584BE" w14:textId="77777777">
      <w:pPr>
        <w:pStyle w:val="paragraph"/>
        <w:spacing w:before="0" w:beforeAutospacing="0" w:after="0" w:afterAutospacing="0"/>
        <w:jc w:val="both"/>
        <w:textAlignment w:val="baseline"/>
        <w:rPr>
          <w:rFonts w:ascii="Arial Narrow" w:hAnsi="Arial Narrow"/>
          <w:sz w:val="20"/>
          <w:szCs w:val="20"/>
        </w:rPr>
      </w:pPr>
      <w:r>
        <w:rPr>
          <w:rStyle w:val="eop"/>
          <w:rFonts w:ascii="Segoe UI" w:hAnsi="Segoe UI" w:cs="Segoe UI"/>
          <w:sz w:val="20"/>
          <w:szCs w:val="20"/>
        </w:rPr>
        <w:t> </w:t>
      </w:r>
    </w:p>
    <w:p w:rsidR="005D48B2" w:rsidP="00D10276" w:rsidRDefault="005D48B2" w14:paraId="2D8AAA73" w14:textId="77777777">
      <w:pPr>
        <w:pStyle w:val="paragraph"/>
        <w:numPr>
          <w:ilvl w:val="0"/>
          <w:numId w:val="83"/>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sz w:val="20"/>
          <w:szCs w:val="20"/>
        </w:rPr>
        <w:t>ANTI-TRAFFICKING.</w:t>
      </w:r>
      <w:r>
        <w:rPr>
          <w:rStyle w:val="normaltextrun"/>
          <w:rFonts w:ascii="Arial" w:hAnsi="Arial" w:cs="Arial"/>
          <w:sz w:val="20"/>
          <w:szCs w:val="20"/>
        </w:rPr>
        <w:t> </w:t>
      </w:r>
      <w:r>
        <w:rPr>
          <w:rStyle w:val="normaltextrun"/>
          <w:rFonts w:ascii="Arial Narrow" w:hAnsi="Arial Narrow"/>
          <w:sz w:val="20"/>
          <w:szCs w:val="20"/>
        </w:rPr>
        <w:t xml:space="preserve"> The Contractor or its employees, or any Subcontractor or its employees, must not engage in any of the following conduct: Trafficking in persons (as defined in the Protocol to Prevent, Suppress, and Punish Trafficking in Persons, especially Women and Children, supplementing the UN Convention against Transnational Organized Crime) during the period of this Contract;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A32A1F8" w14:textId="77777777">
      <w:pPr>
        <w:pStyle w:val="paragraph"/>
        <w:numPr>
          <w:ilvl w:val="0"/>
          <w:numId w:val="84"/>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Procure a commercial sex act during the period of this Contract;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2BE34C2" w14:textId="77777777">
      <w:pPr>
        <w:pStyle w:val="paragraph"/>
        <w:numPr>
          <w:ilvl w:val="0"/>
          <w:numId w:val="85"/>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 xml:space="preserve">Use forced </w:t>
      </w:r>
      <w:proofErr w:type="spellStart"/>
      <w:r>
        <w:rPr>
          <w:rStyle w:val="normaltextrun"/>
          <w:rFonts w:ascii="Arial Narrow" w:hAnsi="Arial Narrow"/>
          <w:sz w:val="20"/>
          <w:szCs w:val="20"/>
        </w:rPr>
        <w:t>labor</w:t>
      </w:r>
      <w:proofErr w:type="spellEnd"/>
      <w:r>
        <w:rPr>
          <w:rStyle w:val="normaltextrun"/>
          <w:rFonts w:ascii="Arial Narrow" w:hAnsi="Arial Narrow"/>
          <w:sz w:val="20"/>
          <w:szCs w:val="20"/>
        </w:rPr>
        <w:t xml:space="preserve"> in the performance of the Contract; or</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C931909" w14:textId="77777777">
      <w:pPr>
        <w:pStyle w:val="paragraph"/>
        <w:numPr>
          <w:ilvl w:val="0"/>
          <w:numId w:val="86"/>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Commit acts that directly support or advance trafficking in persons, including the following acts: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30F71FE2" w14:textId="77777777">
      <w:pPr>
        <w:pStyle w:val="paragraph"/>
        <w:numPr>
          <w:ilvl w:val="0"/>
          <w:numId w:val="87"/>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Destroying, concealing, confiscating, or otherwise denying an employee access to that employee's identity or immigration documents;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FF197CA" w14:textId="77777777">
      <w:pPr>
        <w:pStyle w:val="paragraph"/>
        <w:numPr>
          <w:ilvl w:val="0"/>
          <w:numId w:val="88"/>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Failing to provide return transportation or pay for return transportation costs to an employee from a country outside the location where the work is performed to the country from which the employee was recruited upon the end of employment if requested by the employee, unless: (a) exempted from the requirement to provide or pay for such return transportation by RI under this award; or</w:t>
      </w:r>
      <w:r>
        <w:rPr>
          <w:rStyle w:val="normaltextrun"/>
          <w:rFonts w:ascii="Arial" w:hAnsi="Arial" w:cs="Arial"/>
          <w:sz w:val="20"/>
          <w:szCs w:val="20"/>
        </w:rPr>
        <w:t> </w:t>
      </w:r>
      <w:r>
        <w:rPr>
          <w:rStyle w:val="normaltextrun"/>
          <w:rFonts w:ascii="Arial Narrow" w:hAnsi="Arial Narrow"/>
          <w:sz w:val="20"/>
          <w:szCs w:val="20"/>
        </w:rPr>
        <w:t xml:space="preserve"> (b) the employee is a victim of human trafficking seeking victim services or legal redress in the country of employment or a witness in a human trafficking enforcement action;</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404C70E" w14:textId="77777777">
      <w:pPr>
        <w:pStyle w:val="paragraph"/>
        <w:numPr>
          <w:ilvl w:val="0"/>
          <w:numId w:val="89"/>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 xml:space="preserve">Soliciting a person for the purpose of employment, or offering employment, by means of materially false or fraudulent </w:t>
      </w:r>
      <w:proofErr w:type="spellStart"/>
      <w:r>
        <w:rPr>
          <w:rStyle w:val="normaltextrun"/>
          <w:rFonts w:ascii="Arial Narrow" w:hAnsi="Arial Narrow"/>
          <w:sz w:val="20"/>
          <w:szCs w:val="20"/>
        </w:rPr>
        <w:t>pretenses</w:t>
      </w:r>
      <w:proofErr w:type="spellEnd"/>
      <w:r>
        <w:rPr>
          <w:rStyle w:val="normaltextrun"/>
          <w:rFonts w:ascii="Arial Narrow" w:hAnsi="Arial Narrow"/>
          <w:sz w:val="20"/>
          <w:szCs w:val="20"/>
        </w:rPr>
        <w:t>, representations, or promises regarding that employment;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BEE06C6" w14:textId="77777777">
      <w:pPr>
        <w:pStyle w:val="paragraph"/>
        <w:numPr>
          <w:ilvl w:val="0"/>
          <w:numId w:val="90"/>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Charging employee’s recruitment fees; or</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6D6AD42" w14:textId="77777777">
      <w:pPr>
        <w:pStyle w:val="paragraph"/>
        <w:numPr>
          <w:ilvl w:val="0"/>
          <w:numId w:val="91"/>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Providing or arranging housing that fails to meet the host country housing and safety standards.</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CDDC9A2" w14:textId="77777777">
      <w:pPr>
        <w:pStyle w:val="paragraph"/>
        <w:numPr>
          <w:ilvl w:val="0"/>
          <w:numId w:val="92"/>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Contractor agrees to report in a timely manner to the Contracting Party any credible information from any source that alleges the contractor or any sub-contractor has engaged in any of the prohibited activities identified in this provision. Reports should also be made to RIs integrity hotline at incidents@ri.org</w:t>
      </w:r>
      <w:r>
        <w:rPr>
          <w:rStyle w:val="normaltextrun"/>
          <w:rFonts w:ascii="Arial" w:hAnsi="Arial" w:cs="Arial"/>
          <w:sz w:val="20"/>
          <w:szCs w:val="20"/>
        </w:rPr>
        <w:t> </w:t>
      </w:r>
      <w:r>
        <w:rPr>
          <w:rStyle w:val="normaltextrun"/>
          <w:rFonts w:ascii="Arial Narrow" w:hAnsi="Arial Narrow"/>
          <w:sz w:val="20"/>
          <w:szCs w:val="20"/>
        </w:rPr>
        <w:t xml:space="preserve"> or </w:t>
      </w:r>
      <w:hyperlink w:tgtFrame="_blank" w:history="1" r:id="rId17">
        <w:r>
          <w:rPr>
            <w:rStyle w:val="normaltextrun"/>
            <w:rFonts w:ascii="Arial Narrow" w:hAnsi="Arial Narrow"/>
            <w:color w:val="0000FF"/>
            <w:sz w:val="20"/>
            <w:szCs w:val="20"/>
            <w:u w:val="single"/>
          </w:rPr>
          <w:t>https://www.ri.org/providing-safe-programs-reporting-ethical-violations/</w:t>
        </w:r>
      </w:hyperlink>
      <w:r>
        <w:rPr>
          <w:rStyle w:val="normaltextrun"/>
          <w:rFonts w:ascii="Arial Narrow" w:hAnsi="Arial Narrow"/>
          <w:sz w:val="20"/>
          <w:szCs w:val="20"/>
        </w:rPr>
        <w:t xml:space="preserve"> or to the human trafficking hotline +1 844 888 FREE(3733) or email </w:t>
      </w:r>
      <w:hyperlink w:tgtFrame="_blank" w:history="1" r:id="rId18">
        <w:r>
          <w:rPr>
            <w:rStyle w:val="normaltextrun"/>
            <w:rFonts w:ascii="Arial Narrow" w:hAnsi="Arial Narrow"/>
            <w:color w:val="0000FF"/>
            <w:sz w:val="20"/>
            <w:szCs w:val="20"/>
            <w:u w:val="single"/>
          </w:rPr>
          <w:t>help@befree.org</w:t>
        </w:r>
      </w:hyperlink>
      <w:r>
        <w:rPr>
          <w:rStyle w:val="normaltextrun"/>
          <w:rFonts w:ascii="Arial Narrow" w:hAnsi="Arial Narrow"/>
          <w:color w:val="0000FF"/>
          <w:sz w:val="20"/>
          <w:szCs w:val="20"/>
          <w:u w:val="single"/>
        </w:rPr>
        <w:t>.</w:t>
      </w:r>
      <w:r>
        <w:rPr>
          <w:rStyle w:val="normaltextrun"/>
          <w:rFonts w:ascii="Arial" w:hAnsi="Arial" w:cs="Arial"/>
          <w:color w:val="0000FF"/>
          <w:sz w:val="20"/>
          <w:szCs w:val="20"/>
        </w:rPr>
        <w:t> </w:t>
      </w:r>
      <w:r>
        <w:rPr>
          <w:rStyle w:val="eop"/>
          <w:rFonts w:ascii="Arial Narrow" w:hAnsi="Arial Narrow"/>
          <w:color w:val="0000FF"/>
          <w:sz w:val="20"/>
          <w:szCs w:val="20"/>
        </w:rPr>
        <w:t> </w:t>
      </w:r>
    </w:p>
    <w:p w:rsidR="005D48B2" w:rsidP="005D48B2" w:rsidRDefault="005D48B2" w14:paraId="18A656BA" w14:textId="77777777">
      <w:pPr>
        <w:pStyle w:val="paragraph"/>
        <w:spacing w:before="0" w:beforeAutospacing="0" w:after="0" w:afterAutospacing="0"/>
        <w:ind w:left="42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1B8CD649" w14:textId="77777777">
      <w:pPr>
        <w:pStyle w:val="paragraph"/>
        <w:numPr>
          <w:ilvl w:val="0"/>
          <w:numId w:val="93"/>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caps/>
          <w:sz w:val="20"/>
          <w:szCs w:val="20"/>
        </w:rPr>
        <w:t>WHISTLEBLOWER PROTECTION PROGRAM</w:t>
      </w:r>
      <w:r>
        <w:rPr>
          <w:rStyle w:val="normaltextrun"/>
          <w:rFonts w:ascii="Arial Narrow" w:hAnsi="Arial Narrow"/>
          <w:b/>
          <w:bCs/>
          <w:sz w:val="20"/>
          <w:szCs w:val="20"/>
        </w:rPr>
        <w: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CEAF2E9" w14:textId="77777777">
      <w:pPr>
        <w:pStyle w:val="paragraph"/>
        <w:numPr>
          <w:ilvl w:val="0"/>
          <w:numId w:val="94"/>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 xml:space="preserve">In accordance with the </w:t>
      </w:r>
      <w:r>
        <w:rPr>
          <w:rStyle w:val="normaltextrun"/>
          <w:rFonts w:ascii="Arial Narrow" w:hAnsi="Arial Narrow"/>
          <w:color w:val="222222"/>
          <w:sz w:val="20"/>
          <w:szCs w:val="20"/>
        </w:rPr>
        <w:t>Contracting Party’</w:t>
      </w:r>
      <w:r>
        <w:rPr>
          <w:rStyle w:val="normaltextrun"/>
          <w:rFonts w:ascii="Arial Narrow" w:hAnsi="Arial Narrow"/>
          <w:sz w:val="20"/>
          <w:szCs w:val="20"/>
          <w:shd w:val="clear" w:color="auto" w:fill="FFFFFF"/>
        </w:rPr>
        <w:t xml:space="preserve">s </w:t>
      </w:r>
      <w:proofErr w:type="spellStart"/>
      <w:r>
        <w:rPr>
          <w:rStyle w:val="normaltextrun"/>
          <w:rFonts w:ascii="Arial Narrow" w:hAnsi="Arial Narrow"/>
          <w:i/>
          <w:iCs/>
          <w:sz w:val="20"/>
          <w:szCs w:val="20"/>
          <w:shd w:val="clear" w:color="auto" w:fill="FFFFFF"/>
        </w:rPr>
        <w:t>Whistleblower</w:t>
      </w:r>
      <w:proofErr w:type="spellEnd"/>
      <w:r>
        <w:rPr>
          <w:rStyle w:val="normaltextrun"/>
          <w:rFonts w:ascii="Arial Narrow" w:hAnsi="Arial Narrow"/>
          <w:i/>
          <w:iCs/>
          <w:sz w:val="20"/>
          <w:szCs w:val="20"/>
          <w:shd w:val="clear" w:color="auto" w:fill="FFFFFF"/>
        </w:rPr>
        <w:t xml:space="preserve"> Policy</w:t>
      </w:r>
      <w:r>
        <w:rPr>
          <w:rStyle w:val="normaltextrun"/>
          <w:rFonts w:ascii="Arial Narrow" w:hAnsi="Arial Narrow"/>
          <w:sz w:val="20"/>
          <w:szCs w:val="20"/>
          <w:shd w:val="clear" w:color="auto" w:fill="FFFFFF"/>
        </w:rPr>
        <w:t>, no person or entity who reports a violation or incident will suffer adverse consequences, or otherwise discriminated against as a reprisal for reporting in good faith.</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FCD846A" w14:textId="77777777">
      <w:pPr>
        <w:pStyle w:val="paragraph"/>
        <w:numPr>
          <w:ilvl w:val="0"/>
          <w:numId w:val="95"/>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 xml:space="preserve">The Contractor must inform its personnel working under this Contract in the predominant native language of the workforce that they are afforded the employee </w:t>
      </w:r>
      <w:proofErr w:type="spellStart"/>
      <w:r>
        <w:rPr>
          <w:rStyle w:val="normaltextrun"/>
          <w:rFonts w:ascii="Arial Narrow" w:hAnsi="Arial Narrow"/>
          <w:sz w:val="20"/>
          <w:szCs w:val="20"/>
        </w:rPr>
        <w:t>whistleblower</w:t>
      </w:r>
      <w:proofErr w:type="spellEnd"/>
      <w:r>
        <w:rPr>
          <w:rStyle w:val="normaltextrun"/>
          <w:rFonts w:ascii="Arial Narrow" w:hAnsi="Arial Narrow"/>
          <w:sz w:val="20"/>
          <w:szCs w:val="20"/>
        </w:rPr>
        <w:t xml:space="preserve"> rights and protections provided under the </w:t>
      </w:r>
      <w:r>
        <w:rPr>
          <w:rStyle w:val="normaltextrun"/>
          <w:rFonts w:ascii="Arial Narrow" w:hAnsi="Arial Narrow"/>
          <w:color w:val="222222"/>
          <w:sz w:val="20"/>
          <w:szCs w:val="20"/>
        </w:rPr>
        <w:t>Contracting Party’</w:t>
      </w:r>
      <w:r>
        <w:rPr>
          <w:rStyle w:val="normaltextrun"/>
          <w:rFonts w:ascii="Arial Narrow" w:hAnsi="Arial Narrow"/>
          <w:sz w:val="20"/>
          <w:szCs w:val="20"/>
          <w:shd w:val="clear" w:color="auto" w:fill="FFFFFF"/>
        </w:rPr>
        <w:t xml:space="preserve">s </w:t>
      </w:r>
      <w:proofErr w:type="spellStart"/>
      <w:r>
        <w:rPr>
          <w:rStyle w:val="normaltextrun"/>
          <w:rFonts w:ascii="Arial Narrow" w:hAnsi="Arial Narrow"/>
          <w:i/>
          <w:iCs/>
          <w:sz w:val="20"/>
          <w:szCs w:val="20"/>
          <w:shd w:val="clear" w:color="auto" w:fill="FFFFFF"/>
        </w:rPr>
        <w:t>Whistleblower</w:t>
      </w:r>
      <w:proofErr w:type="spellEnd"/>
      <w:r>
        <w:rPr>
          <w:rStyle w:val="normaltextrun"/>
          <w:rFonts w:ascii="Arial Narrow" w:hAnsi="Arial Narrow"/>
          <w:i/>
          <w:iCs/>
          <w:sz w:val="20"/>
          <w:szCs w:val="20"/>
          <w:shd w:val="clear" w:color="auto" w:fill="FFFFFF"/>
        </w:rPr>
        <w:t xml:space="preserve"> Policy</w:t>
      </w:r>
      <w:r>
        <w:rPr>
          <w:rStyle w:val="normaltextrun"/>
          <w:rFonts w:ascii="Arial Narrow" w:hAnsi="Arial Narrow"/>
          <w:sz w:val="20"/>
          <w:szCs w:val="20"/>
        </w:rPr>
        <w:t xml:space="preserve"> as well as under the laws and regulations of certain governmental donors to Contracting Party.</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7655E1D5" w14:textId="77777777">
      <w:pPr>
        <w:pStyle w:val="paragraph"/>
        <w:numPr>
          <w:ilvl w:val="0"/>
          <w:numId w:val="96"/>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must not require its employees or sub-contractors to sign or comply with internal confidentiality agreements or statements that prohibit or otherwise restrict employees or sub-contractors from lawfully reporting waste, fraud, or abuse, sexual misconduct, or other misconduct in relation to the performance of this Contract.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75463F2" w14:textId="77777777">
      <w:pPr>
        <w:pStyle w:val="paragraph"/>
        <w:numPr>
          <w:ilvl w:val="0"/>
          <w:numId w:val="97"/>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The Contractor must notify current employees and sub-contractors that prohibitions and restrictions of any pre-existing internal confidentiality agreements or statements covered by this provision, to the extent that such prohibitions and restrictions are inconsistent with the prohibitions of this section 29, are no longer in effect.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7BAC35C" w14:textId="77777777">
      <w:pPr>
        <w:pStyle w:val="paragraph"/>
        <w:numPr>
          <w:ilvl w:val="0"/>
          <w:numId w:val="98"/>
        </w:numPr>
        <w:spacing w:before="0" w:beforeAutospacing="0" w:after="0" w:afterAutospacing="0"/>
        <w:ind w:left="0" w:firstLine="0"/>
        <w:jc w:val="both"/>
        <w:textAlignment w:val="baseline"/>
        <w:rPr>
          <w:rFonts w:ascii="Arial Narrow" w:hAnsi="Arial Narrow"/>
          <w:sz w:val="20"/>
          <w:szCs w:val="20"/>
        </w:rPr>
      </w:pPr>
      <w:r>
        <w:rPr>
          <w:rStyle w:val="normaltextrun"/>
          <w:rFonts w:ascii="Arial Narrow" w:hAnsi="Arial Narrow"/>
          <w:sz w:val="20"/>
          <w:szCs w:val="20"/>
        </w:rPr>
        <w:t>If the Contracting Party determines that the Contractor is not in compliance with the requirements of this provision, the Contracting Party may, at its sole discretion, suspend or terminate the Contract.</w:t>
      </w:r>
      <w:r>
        <w:rPr>
          <w:rStyle w:val="normaltextrun"/>
          <w:rFonts w:ascii="Arial" w:hAnsi="Arial" w:cs="Arial"/>
          <w:sz w:val="20"/>
          <w:szCs w:val="20"/>
        </w:rPr>
        <w:t> </w:t>
      </w:r>
      <w:r>
        <w:rPr>
          <w:rStyle w:val="normaltextrun"/>
          <w:rFonts w:ascii="Arial Narrow" w:hAnsi="Arial Narrow"/>
          <w:sz w:val="20"/>
          <w:szCs w:val="20"/>
        </w:rPr>
        <w:t xml:space="preserve"> Further, the Contracting Party may, at its sole discretion, decide not pay a portion or all of amounts invoiced or expenditures incurred, as applicable, by the Contractor with funds provided under this Contract, and also may require the Contractor to refund a portion or all of any amounts paid to the Contractor under this contract.</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27D20234" w14:textId="77777777">
      <w:pPr>
        <w:pStyle w:val="paragraph"/>
        <w:numPr>
          <w:ilvl w:val="0"/>
          <w:numId w:val="99"/>
        </w:numPr>
        <w:spacing w:before="0" w:beforeAutospacing="0" w:after="0" w:afterAutospacing="0"/>
        <w:ind w:left="0" w:firstLine="0"/>
        <w:jc w:val="both"/>
        <w:textAlignment w:val="baseline"/>
        <w:rPr>
          <w:rFonts w:ascii="Arial Narrow" w:hAnsi="Arial Narrow"/>
          <w:sz w:val="20"/>
          <w:szCs w:val="20"/>
        </w:rPr>
      </w:pPr>
      <w:r>
        <w:rPr>
          <w:rStyle w:val="normaltextrun"/>
          <w:rFonts w:ascii="Arial" w:hAnsi="Arial" w:cs="Arial"/>
          <w:sz w:val="20"/>
          <w:szCs w:val="20"/>
        </w:rPr>
        <w:t> </w:t>
      </w:r>
      <w:r>
        <w:rPr>
          <w:rStyle w:val="normaltextrun"/>
          <w:rFonts w:ascii="Arial Narrow" w:hAnsi="Arial Narrow" w:cs="Arial Narrow"/>
          <w:sz w:val="20"/>
          <w:szCs w:val="20"/>
        </w:rPr>
        <w:t>“</w:t>
      </w:r>
      <w:r>
        <w:rPr>
          <w:rStyle w:val="normaltextrun"/>
          <w:rFonts w:ascii="Arial Narrow" w:hAnsi="Arial Narrow"/>
          <w:sz w:val="20"/>
          <w:szCs w:val="20"/>
        </w:rPr>
        <w:t>Internal confidentiality agreement or statement</w:t>
      </w:r>
      <w:r>
        <w:rPr>
          <w:rStyle w:val="normaltextrun"/>
          <w:rFonts w:ascii="Arial Narrow" w:hAnsi="Arial Narrow" w:cs="Arial Narrow"/>
          <w:sz w:val="20"/>
          <w:szCs w:val="20"/>
        </w:rPr>
        <w:t>”</w:t>
      </w:r>
      <w:r>
        <w:rPr>
          <w:rStyle w:val="normaltextrun"/>
          <w:rFonts w:ascii="Arial Narrow" w:hAnsi="Arial Narrow"/>
          <w:sz w:val="20"/>
          <w:szCs w:val="20"/>
        </w:rPr>
        <w:t xml:space="preserve"> means a confidentiality agreement or any other written statement that the Contractor requires any of its employees or sub-contractors to sign regarding nondisclosure of recipient information, except that it does not include confidentiality agreements arising out of civil litigation or confidentiality agreements that Contractor employees or sub-contractors sign at the behest of a government agency.</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0D585450" w14:textId="77777777">
      <w:pPr>
        <w:pStyle w:val="paragraph"/>
        <w:spacing w:before="0" w:beforeAutospacing="0" w:after="0" w:afterAutospacing="0"/>
        <w:ind w:left="420"/>
        <w:jc w:val="both"/>
        <w:textAlignment w:val="baseline"/>
        <w:rPr>
          <w:rFonts w:ascii="Arial Narrow" w:hAnsi="Arial Narrow"/>
          <w:sz w:val="20"/>
          <w:szCs w:val="20"/>
        </w:rPr>
      </w:pPr>
      <w:r>
        <w:rPr>
          <w:rStyle w:val="normaltextrun"/>
          <w:rFonts w:ascii="Arial Narrow" w:hAnsi="Arial Narrow"/>
          <w:sz w:val="20"/>
          <w:szCs w:val="20"/>
        </w:rPr>
        <w:t>The Contractor must include this provision, including this section 29, in sub awards and sub-contracts funded under this contract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09AF38FC" w14:textId="77777777">
      <w:pPr>
        <w:pStyle w:val="paragraph"/>
        <w:spacing w:before="0" w:beforeAutospacing="0" w:after="0" w:afterAutospacing="0"/>
        <w:textAlignment w:val="baseline"/>
        <w:rPr>
          <w:rFonts w:ascii="Arial Narrow" w:hAnsi="Arial Narrow"/>
          <w:sz w:val="20"/>
          <w:szCs w:val="20"/>
        </w:rPr>
      </w:pPr>
      <w:r>
        <w:rPr>
          <w:rStyle w:val="eop"/>
          <w:rFonts w:ascii="Segoe UI" w:hAnsi="Segoe UI" w:cs="Segoe UI"/>
          <w:sz w:val="20"/>
          <w:szCs w:val="20"/>
        </w:rPr>
        <w:t> </w:t>
      </w:r>
    </w:p>
    <w:p w:rsidR="005D48B2" w:rsidP="00D10276" w:rsidRDefault="005D48B2" w14:paraId="11B74070" w14:textId="77777777">
      <w:pPr>
        <w:pStyle w:val="paragraph"/>
        <w:numPr>
          <w:ilvl w:val="0"/>
          <w:numId w:val="100"/>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caps/>
          <w:sz w:val="20"/>
          <w:szCs w:val="20"/>
        </w:rPr>
        <w:t>MANDATORY DISCLOSURES</w:t>
      </w:r>
      <w:r>
        <w:rPr>
          <w:rStyle w:val="normaltextrun"/>
          <w:rFonts w:ascii="Arial Narrow" w:hAnsi="Arial Narrow"/>
          <w:b/>
          <w:bCs/>
          <w:sz w:val="20"/>
          <w:szCs w:val="20"/>
        </w:rPr>
        <w:t>.</w:t>
      </w:r>
      <w:r>
        <w:rPr>
          <w:rStyle w:val="normaltextrun"/>
          <w:rFonts w:ascii="Arial" w:hAnsi="Arial" w:cs="Arial"/>
          <w:sz w:val="20"/>
          <w:szCs w:val="20"/>
        </w:rPr>
        <w:t> </w:t>
      </w:r>
      <w:r>
        <w:rPr>
          <w:rStyle w:val="normaltextrun"/>
          <w:rFonts w:ascii="Arial Narrow" w:hAnsi="Arial Narrow"/>
          <w:sz w:val="20"/>
          <w:szCs w:val="20"/>
        </w:rPr>
        <w:t xml:space="preserve"> Contractor must disclose, in a timely manner and in writing to all violations of criminal law involving fraud, bribery or gratuity violations potentially affecting this Contract to the Contracting Party and/or to the relevant donor governmental entities in accordance with Contracting Party’s </w:t>
      </w:r>
      <w:r>
        <w:rPr>
          <w:rStyle w:val="normaltextrun"/>
          <w:rFonts w:ascii="Arial Narrow" w:hAnsi="Arial Narrow"/>
          <w:i/>
          <w:iCs/>
          <w:sz w:val="20"/>
          <w:szCs w:val="20"/>
        </w:rPr>
        <w:t>Ethics and Security Incident Reporting and Management Policy</w:t>
      </w:r>
      <w:r>
        <w:rPr>
          <w:rStyle w:val="normaltextrun"/>
          <w:rFonts w:ascii="Arial Narrow" w:hAnsi="Arial Narrow"/>
          <w:sz w:val="20"/>
          <w:szCs w:val="20"/>
        </w:rPr>
        <w: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61E5395D" w14:textId="77777777">
      <w:pPr>
        <w:pStyle w:val="paragraph"/>
        <w:spacing w:before="0" w:beforeAutospacing="0" w:after="0" w:afterAutospacing="0"/>
        <w:ind w:left="420"/>
        <w:jc w:val="both"/>
        <w:textAlignment w:val="baseline"/>
        <w:rPr>
          <w:rFonts w:ascii="Arial Narrow" w:hAnsi="Arial Narrow"/>
          <w:sz w:val="20"/>
          <w:szCs w:val="20"/>
        </w:rPr>
      </w:pPr>
      <w:r>
        <w:rPr>
          <w:rStyle w:val="normaltextrun"/>
          <w:rFonts w:ascii="Arial" w:hAnsi="Arial" w:cs="Arial"/>
          <w:strike/>
          <w:sz w:val="20"/>
          <w:szCs w:val="20"/>
        </w:rPr>
        <w:t> </w:t>
      </w: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065A4CCE" w14:textId="77777777">
      <w:pPr>
        <w:pStyle w:val="paragraph"/>
        <w:numPr>
          <w:ilvl w:val="0"/>
          <w:numId w:val="101"/>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caps/>
          <w:sz w:val="20"/>
          <w:szCs w:val="20"/>
        </w:rPr>
        <w:t>ANTI-DISCRIMINATION AND EQUAL OPPORTUNITY</w:t>
      </w:r>
      <w:r>
        <w:rPr>
          <w:rStyle w:val="normaltextrun"/>
          <w:rFonts w:ascii="Arial Narrow" w:hAnsi="Arial Narrow"/>
          <w:sz w:val="20"/>
          <w:szCs w:val="20"/>
        </w:rPr>
        <w:t>.</w:t>
      </w:r>
      <w:r>
        <w:rPr>
          <w:rStyle w:val="normaltextrun"/>
          <w:rFonts w:ascii="Arial" w:hAnsi="Arial" w:cs="Arial"/>
          <w:sz w:val="20"/>
          <w:szCs w:val="20"/>
        </w:rPr>
        <w:t> </w:t>
      </w:r>
      <w:r>
        <w:rPr>
          <w:rStyle w:val="normaltextrun"/>
          <w:rFonts w:ascii="Arial Narrow" w:hAnsi="Arial Narrow"/>
          <w:sz w:val="20"/>
          <w:szCs w:val="20"/>
        </w:rPr>
        <w:t xml:space="preserve"> Contracting Party</w:t>
      </w:r>
      <w:r>
        <w:rPr>
          <w:rStyle w:val="normaltextrun"/>
          <w:rFonts w:ascii="Arial Narrow" w:hAnsi="Arial Narrow" w:cs="Arial Narrow"/>
          <w:sz w:val="20"/>
          <w:szCs w:val="20"/>
        </w:rPr>
        <w:t>’</w:t>
      </w:r>
      <w:r>
        <w:rPr>
          <w:rStyle w:val="normaltextrun"/>
          <w:rFonts w:ascii="Arial Narrow" w:hAnsi="Arial Narrow"/>
          <w:sz w:val="20"/>
          <w:szCs w:val="20"/>
        </w:rPr>
        <w:t xml:space="preserve">s policy requires that the Contractor not discriminate against any persons in connection with the implementation of this Contract, such as, but not limited to, by withholding, adversely impacting, or denying equitable access to the benefits provided through this Contract on the basis of any factor not expressly stated in the Contract. This includes, for example, race, </w:t>
      </w:r>
      <w:proofErr w:type="spellStart"/>
      <w:r>
        <w:rPr>
          <w:rStyle w:val="normaltextrun"/>
          <w:rFonts w:ascii="Arial Narrow" w:hAnsi="Arial Narrow"/>
          <w:sz w:val="20"/>
          <w:szCs w:val="20"/>
        </w:rPr>
        <w:t>color</w:t>
      </w:r>
      <w:proofErr w:type="spellEnd"/>
      <w:r>
        <w:rPr>
          <w:rStyle w:val="normaltextrun"/>
          <w:rFonts w:ascii="Arial Narrow" w:hAnsi="Arial Narrow"/>
          <w:sz w:val="20"/>
          <w:szCs w:val="20"/>
        </w:rPr>
        <w:t>, religion, sex (including gender identity, sexual orientation, and pregnancy), national origin, disability, age, genetic information, marital status, parental status, political affiliation, or veteran's status, and any other protected status. Nothing in this provision is intended to limit the ability of the Contractor to target activities toward the assistance needs of certain populations, in any, specifically defined in the Contract.</w:t>
      </w:r>
      <w:r>
        <w:rPr>
          <w:rStyle w:val="normaltextrun"/>
          <w:rFonts w:ascii="Arial" w:hAnsi="Arial" w:cs="Arial"/>
          <w:sz w:val="20"/>
          <w:szCs w:val="20"/>
        </w:rPr>
        <w:t> </w:t>
      </w:r>
      <w:r>
        <w:rPr>
          <w:rStyle w:val="eop"/>
          <w:rFonts w:ascii="Arial Narrow" w:hAnsi="Arial Narrow"/>
          <w:sz w:val="20"/>
          <w:szCs w:val="20"/>
        </w:rPr>
        <w:t> </w:t>
      </w:r>
    </w:p>
    <w:p w:rsidR="005D48B2" w:rsidP="005D48B2" w:rsidRDefault="005D48B2" w14:paraId="2BBE7B63" w14:textId="77777777">
      <w:pPr>
        <w:pStyle w:val="paragraph"/>
        <w:spacing w:before="0" w:beforeAutospacing="0" w:after="0" w:afterAutospacing="0"/>
        <w:jc w:val="both"/>
        <w:textAlignment w:val="baseline"/>
        <w:rPr>
          <w:rFonts w:ascii="Arial Narrow" w:hAnsi="Arial Narrow"/>
          <w:sz w:val="20"/>
          <w:szCs w:val="20"/>
        </w:rPr>
      </w:pPr>
      <w:r>
        <w:rPr>
          <w:rStyle w:val="normaltextrun"/>
          <w:rFonts w:ascii="Arial" w:hAnsi="Arial" w:cs="Arial"/>
          <w:sz w:val="20"/>
          <w:szCs w:val="20"/>
        </w:rPr>
        <w:t> </w:t>
      </w:r>
      <w:r>
        <w:rPr>
          <w:rStyle w:val="eop"/>
          <w:rFonts w:ascii="Arial Narrow" w:hAnsi="Arial Narrow"/>
          <w:sz w:val="20"/>
          <w:szCs w:val="20"/>
        </w:rPr>
        <w:t> </w:t>
      </w:r>
    </w:p>
    <w:p w:rsidR="005D48B2" w:rsidP="00D10276" w:rsidRDefault="005D48B2" w14:paraId="63EB7CBD" w14:textId="77777777">
      <w:pPr>
        <w:pStyle w:val="paragraph"/>
        <w:numPr>
          <w:ilvl w:val="0"/>
          <w:numId w:val="102"/>
        </w:numPr>
        <w:spacing w:before="0" w:beforeAutospacing="0" w:after="0" w:afterAutospacing="0"/>
        <w:ind w:left="0" w:firstLine="720"/>
        <w:jc w:val="both"/>
        <w:textAlignment w:val="baseline"/>
        <w:rPr>
          <w:rFonts w:ascii="Arial Narrow" w:hAnsi="Arial Narrow"/>
          <w:sz w:val="20"/>
          <w:szCs w:val="20"/>
        </w:rPr>
      </w:pPr>
      <w:r>
        <w:rPr>
          <w:rStyle w:val="normaltextrun"/>
          <w:rFonts w:ascii="Arial Narrow" w:hAnsi="Arial Narrow"/>
          <w:b/>
          <w:bCs/>
          <w:caps/>
          <w:sz w:val="20"/>
          <w:szCs w:val="20"/>
        </w:rPr>
        <w:t>FLOW DOWN REQUIRED</w:t>
      </w:r>
      <w:r>
        <w:rPr>
          <w:rStyle w:val="normaltextrun"/>
          <w:rFonts w:ascii="Arial Narrow" w:hAnsi="Arial Narrow"/>
          <w:b/>
          <w:bCs/>
          <w:sz w:val="20"/>
          <w:szCs w:val="20"/>
        </w:rPr>
        <w:t>.</w:t>
      </w:r>
      <w:r>
        <w:rPr>
          <w:rStyle w:val="normaltextrun"/>
          <w:rFonts w:ascii="Arial" w:hAnsi="Arial" w:cs="Arial"/>
          <w:sz w:val="20"/>
          <w:szCs w:val="20"/>
        </w:rPr>
        <w:t> </w:t>
      </w:r>
      <w:r>
        <w:rPr>
          <w:rStyle w:val="normaltextrun"/>
          <w:rFonts w:ascii="Arial Narrow" w:hAnsi="Arial Narrow"/>
          <w:sz w:val="20"/>
          <w:szCs w:val="20"/>
        </w:rPr>
        <w:t xml:space="preserve"> The Contractor agrees, upon request by Contracting Party, to incorporate the terms of donor required terms and conditions in all of its sub-contracts funded under this Contract, to the extent required by the donor(s) whose contributions are funding this Contract.</w:t>
      </w:r>
      <w:r>
        <w:rPr>
          <w:rStyle w:val="normaltextrun"/>
          <w:rFonts w:ascii="Arial" w:hAnsi="Arial" w:cs="Arial"/>
          <w:sz w:val="20"/>
          <w:szCs w:val="20"/>
        </w:rPr>
        <w:t> </w:t>
      </w:r>
      <w:r>
        <w:rPr>
          <w:rStyle w:val="eop"/>
          <w:rFonts w:ascii="Arial Narrow" w:hAnsi="Arial Narrow"/>
          <w:sz w:val="20"/>
          <w:szCs w:val="20"/>
        </w:rPr>
        <w:t> </w:t>
      </w:r>
    </w:p>
    <w:p w:rsidRPr="0093375C" w:rsidR="005D48B2" w:rsidP="00210160" w:rsidRDefault="005D48B2" w14:paraId="6AA258D8" w14:textId="77777777">
      <w:pPr>
        <w:tabs>
          <w:tab w:val="left" w:pos="0"/>
        </w:tabs>
        <w:rPr>
          <w:rFonts w:ascii="Calibri" w:hAnsi="Calibri" w:cs="Arial"/>
          <w:color w:val="222222"/>
          <w:szCs w:val="22"/>
        </w:rPr>
      </w:pPr>
    </w:p>
    <w:sectPr w:rsidRPr="0093375C" w:rsidR="005D48B2" w:rsidSect="00210160">
      <w:endnotePr>
        <w:numRestart w:val="eachSect"/>
      </w:endnotePr>
      <w:type w:val="continuous"/>
      <w:pgSz w:w="12240" w:h="15840" w:orient="portrait"/>
      <w:pgMar w:top="1440" w:right="1080" w:bottom="1170" w:left="108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425B" w:rsidRDefault="0020425B" w14:paraId="3183521A" w14:textId="77777777">
      <w:r>
        <w:separator/>
      </w:r>
    </w:p>
  </w:endnote>
  <w:endnote w:type="continuationSeparator" w:id="0">
    <w:p w:rsidR="0020425B" w:rsidRDefault="0020425B" w14:paraId="69FF374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1"/>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11BD4" w:rsidR="005D48B2" w:rsidP="35840656" w:rsidRDefault="00F121C6" w14:paraId="7B53C86B" w14:textId="41CCD389">
    <w:pPr>
      <w:pStyle w:val="Footer"/>
      <w:pBdr>
        <w:top w:val="thinThickSmallGap" w:color="622423" w:sz="24" w:space="1"/>
      </w:pBdr>
      <w:tabs>
        <w:tab w:val="clear" w:pos="4320"/>
        <w:tab w:val="clear" w:pos="8640"/>
        <w:tab w:val="left" w:pos="2295"/>
        <w:tab w:val="right" w:pos="9360"/>
      </w:tabs>
      <w:rPr>
        <w:rFonts w:ascii="Calibri" w:hAnsi="Calibri" w:cs="Arial"/>
        <w:b w:val="1"/>
        <w:bCs w:val="1"/>
        <w:color w:val="222222"/>
      </w:rPr>
    </w:pPr>
    <w:r w:rsidRPr="35840656" w:rsidR="35840656">
      <w:rPr>
        <w:rFonts w:cs="Arial"/>
        <w:sz w:val="18"/>
        <w:szCs w:val="18"/>
      </w:rPr>
      <w:t xml:space="preserve">Provision of </w:t>
    </w:r>
    <w:r w:rsidRPr="35840656" w:rsidR="35840656">
      <w:rPr>
        <w:rFonts w:cs="Arial"/>
        <w:sz w:val="18"/>
        <w:szCs w:val="18"/>
      </w:rPr>
      <w:t xml:space="preserve">Transportation </w:t>
    </w:r>
    <w:r w:rsidRPr="35840656" w:rsidR="35840656">
      <w:rPr>
        <w:rFonts w:cs="Arial"/>
        <w:sz w:val="18"/>
        <w:szCs w:val="18"/>
      </w:rPr>
      <w:t>Services for multiple locations in Sudan</w:t>
    </w:r>
    <w:r w:rsidRPr="35840656" w:rsidR="35840656">
      <w:rPr>
        <w:rFonts w:cs="Arial"/>
        <w:sz w:val="18"/>
        <w:szCs w:val="18"/>
      </w:rPr>
      <w:t xml:space="preserve"> </w:t>
    </w:r>
    <w:r w:rsidRPr="35840656" w:rsidR="35840656">
      <w:rPr>
        <w:rFonts w:ascii="Calibri" w:hAnsi="Calibri" w:cs="Arial"/>
        <w:b w:val="1"/>
        <w:bCs w:val="1"/>
        <w:color w:val="222222"/>
      </w:rPr>
      <w:t xml:space="preserve">  PR-SDN-PS-026-</w:t>
    </w:r>
    <w:r w:rsidRPr="35840656" w:rsidR="35840656">
      <w:rPr>
        <w:rFonts w:ascii="Calibri" w:hAnsi="Calibri" w:cs="Arial"/>
        <w:b w:val="1"/>
        <w:bCs w:val="1"/>
        <w:color w:val="222222"/>
      </w:rPr>
      <w:t>131</w:t>
    </w:r>
  </w:p>
  <w:p w:rsidRPr="00611BD4" w:rsidR="005D48B2" w:rsidP="0032141A" w:rsidRDefault="005D48B2" w14:paraId="3CD0E4CA" w14:textId="77777777">
    <w:pPr>
      <w:pStyle w:val="Footer"/>
      <w:pBdr>
        <w:top w:val="thinThickSmallGap" w:color="622423" w:sz="24" w:space="1"/>
      </w:pBdr>
      <w:tabs>
        <w:tab w:val="clear" w:pos="4320"/>
        <w:tab w:val="clear" w:pos="8640"/>
        <w:tab w:val="left" w:pos="2295"/>
        <w:tab w:val="right" w:pos="9360"/>
      </w:tabs>
      <w:jc w:val="center"/>
      <w:rPr>
        <w:rFonts w:cs="Arial"/>
        <w:sz w:val="18"/>
        <w:szCs w:val="18"/>
      </w:rPr>
    </w:pPr>
    <w:r w:rsidRPr="00611BD4">
      <w:rPr>
        <w:rFonts w:cs="Arial"/>
        <w:sz w:val="18"/>
        <w:szCs w:val="18"/>
      </w:rPr>
      <w:t xml:space="preserve">Page </w:t>
    </w:r>
    <w:r w:rsidRPr="00611BD4">
      <w:rPr>
        <w:rFonts w:cs="Arial"/>
        <w:sz w:val="18"/>
        <w:szCs w:val="18"/>
      </w:rPr>
      <w:fldChar w:fldCharType="begin"/>
    </w:r>
    <w:r w:rsidRPr="00611BD4">
      <w:rPr>
        <w:rFonts w:cs="Arial"/>
        <w:sz w:val="18"/>
        <w:szCs w:val="18"/>
      </w:rPr>
      <w:instrText xml:space="preserve"> PAGE   \* MERGEFORMAT </w:instrText>
    </w:r>
    <w:r w:rsidRPr="00611BD4">
      <w:rPr>
        <w:rFonts w:cs="Arial"/>
        <w:sz w:val="18"/>
        <w:szCs w:val="18"/>
      </w:rPr>
      <w:fldChar w:fldCharType="separate"/>
    </w:r>
    <w:r w:rsidR="00553C1E">
      <w:rPr>
        <w:rFonts w:cs="Arial"/>
        <w:noProof/>
        <w:sz w:val="18"/>
        <w:szCs w:val="18"/>
      </w:rPr>
      <w:t>3</w:t>
    </w:r>
    <w:r w:rsidRPr="00611BD4">
      <w:rPr>
        <w:rFonts w:cs="Arial"/>
        <w:sz w:val="18"/>
        <w:szCs w:val="18"/>
      </w:rPr>
      <w:fldChar w:fldCharType="end"/>
    </w:r>
  </w:p>
  <w:p w:rsidRPr="00611BD4" w:rsidR="005D48B2" w:rsidRDefault="005D48B2" w14:paraId="3691E7B2"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425B" w:rsidRDefault="0020425B" w14:paraId="68579665" w14:textId="77777777">
      <w:r>
        <w:separator/>
      </w:r>
    </w:p>
  </w:footnote>
  <w:footnote w:type="continuationSeparator" w:id="0">
    <w:p w:rsidR="0020425B" w:rsidRDefault="0020425B" w14:paraId="213E4B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D48B2" w:rsidP="00387CC4" w:rsidRDefault="005D48B2" w14:paraId="5C0D7149" w14:textId="77777777">
    <w:pPr>
      <w:pStyle w:val="Header"/>
      <w:jc w:val="right"/>
    </w:pPr>
    <w:r w:rsidRPr="1B0B0C74" w:rsidR="06A9A84A">
      <w:rPr>
        <w:sz w:val="16"/>
        <w:szCs w:val="16"/>
      </w:rPr>
      <w:t>P21_Invitation to Bid &amp; Response Template</w:t>
    </w:r>
    <w:r w:rsidR="1B0B0C74">
      <w:drawing>
        <wp:anchor distT="0" distB="0" distL="114300" distR="114300" simplePos="0" relativeHeight="251658240" behindDoc="0" locked="0" layoutInCell="1" allowOverlap="1" wp14:anchorId="594F816C" wp14:editId="35EE4D74">
          <wp:simplePos x="0" y="0"/>
          <wp:positionH relativeFrom="column">
            <wp:posOffset>-171450</wp:posOffset>
          </wp:positionH>
          <wp:positionV relativeFrom="paragraph">
            <wp:posOffset>-180975</wp:posOffset>
          </wp:positionV>
          <wp:extent cx="1809750" cy="581025"/>
          <wp:effectExtent l="0" t="0" r="0" b="0"/>
          <wp:wrapNone/>
          <wp:docPr id="1" name="Picture 2"/>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8097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48B2" w:rsidP="00440695" w:rsidRDefault="00633137" w14:paraId="6FFBD3EC" w14:textId="63F56224">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3">
    <w:nsid w:val="49d215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6ac65a9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35bb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12cff08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6c4607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3685270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22bf42c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4c907f3d"/>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5">
    <w:nsid w:val="54f1402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044593B"/>
    <w:multiLevelType w:val="multilevel"/>
    <w:tmpl w:val="0F9070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560B94"/>
    <w:multiLevelType w:val="multilevel"/>
    <w:tmpl w:val="B650B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130FB"/>
    <w:multiLevelType w:val="multilevel"/>
    <w:tmpl w:val="94A872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35E7D"/>
    <w:multiLevelType w:val="multilevel"/>
    <w:tmpl w:val="32987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4F05C8"/>
    <w:multiLevelType w:val="multilevel"/>
    <w:tmpl w:val="12A6E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8C38D7"/>
    <w:multiLevelType w:val="multilevel"/>
    <w:tmpl w:val="BBA43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9F139D"/>
    <w:multiLevelType w:val="multilevel"/>
    <w:tmpl w:val="3DBCC8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3B6934"/>
    <w:multiLevelType w:val="multilevel"/>
    <w:tmpl w:val="81342B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A67B2E"/>
    <w:multiLevelType w:val="multilevel"/>
    <w:tmpl w:val="D7627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645D32"/>
    <w:multiLevelType w:val="multilevel"/>
    <w:tmpl w:val="1318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F20AA"/>
    <w:multiLevelType w:val="multilevel"/>
    <w:tmpl w:val="BDC27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0F0FD5"/>
    <w:multiLevelType w:val="multilevel"/>
    <w:tmpl w:val="0B7E47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3823B2"/>
    <w:multiLevelType w:val="multilevel"/>
    <w:tmpl w:val="4D96D46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2713CA7"/>
    <w:multiLevelType w:val="multilevel"/>
    <w:tmpl w:val="216697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38D2EC7"/>
    <w:multiLevelType w:val="multilevel"/>
    <w:tmpl w:val="71867B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43149B"/>
    <w:multiLevelType w:val="multilevel"/>
    <w:tmpl w:val="68FE448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1336FE"/>
    <w:multiLevelType w:val="hybridMultilevel"/>
    <w:tmpl w:val="E16C8D2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15797ED6"/>
    <w:multiLevelType w:val="multilevel"/>
    <w:tmpl w:val="646C0F4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B60A13"/>
    <w:multiLevelType w:val="multilevel"/>
    <w:tmpl w:val="43F6AC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901348E"/>
    <w:multiLevelType w:val="hybridMultilevel"/>
    <w:tmpl w:val="9E48BA0A"/>
    <w:lvl w:ilvl="0" w:tplc="C9C8B920">
      <w:start w:val="1"/>
      <w:numFmt w:val="bullet"/>
      <w:lvlText w:val=""/>
      <w:lvlJc w:val="left"/>
      <w:pPr>
        <w:ind w:left="720" w:hanging="360"/>
      </w:pPr>
      <w:rPr>
        <w:rFonts w:hint="default" w:ascii="Symbol" w:hAnsi="Symbol"/>
      </w:rPr>
    </w:lvl>
    <w:lvl w:ilvl="1" w:tplc="A58C70E2">
      <w:start w:val="1"/>
      <w:numFmt w:val="bullet"/>
      <w:lvlText w:val="o"/>
      <w:lvlJc w:val="left"/>
      <w:pPr>
        <w:ind w:left="1440" w:hanging="360"/>
      </w:pPr>
      <w:rPr>
        <w:rFonts w:hint="default" w:ascii="Courier New" w:hAnsi="Courier New"/>
      </w:rPr>
    </w:lvl>
    <w:lvl w:ilvl="2" w:tplc="181EADDA">
      <w:start w:val="1"/>
      <w:numFmt w:val="bullet"/>
      <w:lvlText w:val=""/>
      <w:lvlJc w:val="left"/>
      <w:pPr>
        <w:ind w:left="2160" w:hanging="360"/>
      </w:pPr>
      <w:rPr>
        <w:rFonts w:hint="default" w:ascii="Wingdings" w:hAnsi="Wingdings"/>
      </w:rPr>
    </w:lvl>
    <w:lvl w:ilvl="3" w:tplc="2C784EDC">
      <w:start w:val="1"/>
      <w:numFmt w:val="bullet"/>
      <w:lvlText w:val=""/>
      <w:lvlJc w:val="left"/>
      <w:pPr>
        <w:ind w:left="2880" w:hanging="360"/>
      </w:pPr>
      <w:rPr>
        <w:rFonts w:hint="default" w:ascii="Symbol" w:hAnsi="Symbol"/>
      </w:rPr>
    </w:lvl>
    <w:lvl w:ilvl="4" w:tplc="DDDE2C96">
      <w:start w:val="1"/>
      <w:numFmt w:val="bullet"/>
      <w:lvlText w:val="o"/>
      <w:lvlJc w:val="left"/>
      <w:pPr>
        <w:ind w:left="3600" w:hanging="360"/>
      </w:pPr>
      <w:rPr>
        <w:rFonts w:hint="default" w:ascii="Courier New" w:hAnsi="Courier New"/>
      </w:rPr>
    </w:lvl>
    <w:lvl w:ilvl="5" w:tplc="FDC866CC">
      <w:start w:val="1"/>
      <w:numFmt w:val="bullet"/>
      <w:lvlText w:val=""/>
      <w:lvlJc w:val="left"/>
      <w:pPr>
        <w:ind w:left="4320" w:hanging="360"/>
      </w:pPr>
      <w:rPr>
        <w:rFonts w:hint="default" w:ascii="Wingdings" w:hAnsi="Wingdings"/>
      </w:rPr>
    </w:lvl>
    <w:lvl w:ilvl="6" w:tplc="12EE8F38">
      <w:start w:val="1"/>
      <w:numFmt w:val="bullet"/>
      <w:lvlText w:val=""/>
      <w:lvlJc w:val="left"/>
      <w:pPr>
        <w:ind w:left="5040" w:hanging="360"/>
      </w:pPr>
      <w:rPr>
        <w:rFonts w:hint="default" w:ascii="Symbol" w:hAnsi="Symbol"/>
      </w:rPr>
    </w:lvl>
    <w:lvl w:ilvl="7" w:tplc="F53477A6">
      <w:start w:val="1"/>
      <w:numFmt w:val="bullet"/>
      <w:lvlText w:val="o"/>
      <w:lvlJc w:val="left"/>
      <w:pPr>
        <w:ind w:left="5760" w:hanging="360"/>
      </w:pPr>
      <w:rPr>
        <w:rFonts w:hint="default" w:ascii="Courier New" w:hAnsi="Courier New"/>
      </w:rPr>
    </w:lvl>
    <w:lvl w:ilvl="8" w:tplc="8CA64BD4">
      <w:start w:val="1"/>
      <w:numFmt w:val="bullet"/>
      <w:lvlText w:val=""/>
      <w:lvlJc w:val="left"/>
      <w:pPr>
        <w:ind w:left="6480" w:hanging="360"/>
      </w:pPr>
      <w:rPr>
        <w:rFonts w:hint="default" w:ascii="Wingdings" w:hAnsi="Wingdings"/>
      </w:rPr>
    </w:lvl>
  </w:abstractNum>
  <w:abstractNum w:abstractNumId="21" w15:restartNumberingAfterBreak="0">
    <w:nsid w:val="1A7A6BFD"/>
    <w:multiLevelType w:val="multilevel"/>
    <w:tmpl w:val="4C4A3F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E71894"/>
    <w:multiLevelType w:val="multilevel"/>
    <w:tmpl w:val="4D32DB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4A0333"/>
    <w:multiLevelType w:val="multilevel"/>
    <w:tmpl w:val="D5BC1F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35E74C"/>
    <w:multiLevelType w:val="hybridMultilevel"/>
    <w:tmpl w:val="90C0C124"/>
    <w:lvl w:ilvl="0" w:tplc="F8520562">
      <w:start w:val="1"/>
      <w:numFmt w:val="bullet"/>
      <w:lvlText w:val=""/>
      <w:lvlJc w:val="left"/>
      <w:pPr>
        <w:ind w:left="720" w:hanging="360"/>
      </w:pPr>
      <w:rPr>
        <w:rFonts w:hint="default" w:ascii="Symbol" w:hAnsi="Symbol"/>
      </w:rPr>
    </w:lvl>
    <w:lvl w:ilvl="1" w:tplc="DB62DB5E">
      <w:start w:val="1"/>
      <w:numFmt w:val="bullet"/>
      <w:lvlText w:val="o"/>
      <w:lvlJc w:val="left"/>
      <w:pPr>
        <w:ind w:left="1440" w:hanging="360"/>
      </w:pPr>
      <w:rPr>
        <w:rFonts w:hint="default" w:ascii="Courier New" w:hAnsi="Courier New"/>
      </w:rPr>
    </w:lvl>
    <w:lvl w:ilvl="2" w:tplc="3B8E0816">
      <w:start w:val="1"/>
      <w:numFmt w:val="bullet"/>
      <w:lvlText w:val=""/>
      <w:lvlJc w:val="left"/>
      <w:pPr>
        <w:ind w:left="2160" w:hanging="360"/>
      </w:pPr>
      <w:rPr>
        <w:rFonts w:hint="default" w:ascii="Wingdings" w:hAnsi="Wingdings"/>
      </w:rPr>
    </w:lvl>
    <w:lvl w:ilvl="3" w:tplc="88F81CCA">
      <w:start w:val="1"/>
      <w:numFmt w:val="bullet"/>
      <w:lvlText w:val=""/>
      <w:lvlJc w:val="left"/>
      <w:pPr>
        <w:ind w:left="2880" w:hanging="360"/>
      </w:pPr>
      <w:rPr>
        <w:rFonts w:hint="default" w:ascii="Symbol" w:hAnsi="Symbol"/>
      </w:rPr>
    </w:lvl>
    <w:lvl w:ilvl="4" w:tplc="CA1A0452">
      <w:start w:val="1"/>
      <w:numFmt w:val="bullet"/>
      <w:lvlText w:val="o"/>
      <w:lvlJc w:val="left"/>
      <w:pPr>
        <w:ind w:left="3600" w:hanging="360"/>
      </w:pPr>
      <w:rPr>
        <w:rFonts w:hint="default" w:ascii="Courier New" w:hAnsi="Courier New"/>
      </w:rPr>
    </w:lvl>
    <w:lvl w:ilvl="5" w:tplc="0C80F38A">
      <w:start w:val="1"/>
      <w:numFmt w:val="bullet"/>
      <w:lvlText w:val=""/>
      <w:lvlJc w:val="left"/>
      <w:pPr>
        <w:ind w:left="4320" w:hanging="360"/>
      </w:pPr>
      <w:rPr>
        <w:rFonts w:hint="default" w:ascii="Wingdings" w:hAnsi="Wingdings"/>
      </w:rPr>
    </w:lvl>
    <w:lvl w:ilvl="6" w:tplc="74A0A5B6">
      <w:start w:val="1"/>
      <w:numFmt w:val="bullet"/>
      <w:lvlText w:val=""/>
      <w:lvlJc w:val="left"/>
      <w:pPr>
        <w:ind w:left="5040" w:hanging="360"/>
      </w:pPr>
      <w:rPr>
        <w:rFonts w:hint="default" w:ascii="Symbol" w:hAnsi="Symbol"/>
      </w:rPr>
    </w:lvl>
    <w:lvl w:ilvl="7" w:tplc="C7047780">
      <w:start w:val="1"/>
      <w:numFmt w:val="bullet"/>
      <w:lvlText w:val="o"/>
      <w:lvlJc w:val="left"/>
      <w:pPr>
        <w:ind w:left="5760" w:hanging="360"/>
      </w:pPr>
      <w:rPr>
        <w:rFonts w:hint="default" w:ascii="Courier New" w:hAnsi="Courier New"/>
      </w:rPr>
    </w:lvl>
    <w:lvl w:ilvl="8" w:tplc="03DA2D56">
      <w:start w:val="1"/>
      <w:numFmt w:val="bullet"/>
      <w:lvlText w:val=""/>
      <w:lvlJc w:val="left"/>
      <w:pPr>
        <w:ind w:left="6480" w:hanging="360"/>
      </w:pPr>
      <w:rPr>
        <w:rFonts w:hint="default" w:ascii="Wingdings" w:hAnsi="Wingdings"/>
      </w:rPr>
    </w:lvl>
  </w:abstractNum>
  <w:abstractNum w:abstractNumId="25" w15:restartNumberingAfterBreak="0">
    <w:nsid w:val="1E0552AE"/>
    <w:multiLevelType w:val="multilevel"/>
    <w:tmpl w:val="4DC87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571CD5"/>
    <w:multiLevelType w:val="multilevel"/>
    <w:tmpl w:val="C16030C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46088B"/>
    <w:multiLevelType w:val="multilevel"/>
    <w:tmpl w:val="EFF65F0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507D8A"/>
    <w:multiLevelType w:val="multilevel"/>
    <w:tmpl w:val="C8C82F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C0720F"/>
    <w:multiLevelType w:val="multilevel"/>
    <w:tmpl w:val="DDCA5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E36C3F"/>
    <w:multiLevelType w:val="multilevel"/>
    <w:tmpl w:val="01521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F62C76"/>
    <w:multiLevelType w:val="multilevel"/>
    <w:tmpl w:val="E10C4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641858"/>
    <w:multiLevelType w:val="multilevel"/>
    <w:tmpl w:val="4FE09BC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A26039"/>
    <w:multiLevelType w:val="multilevel"/>
    <w:tmpl w:val="75C22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F54302"/>
    <w:multiLevelType w:val="multilevel"/>
    <w:tmpl w:val="DF625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5230E8"/>
    <w:multiLevelType w:val="multilevel"/>
    <w:tmpl w:val="EA4E50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C148D4"/>
    <w:multiLevelType w:val="multilevel"/>
    <w:tmpl w:val="4858E4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D42C3A"/>
    <w:multiLevelType w:val="multilevel"/>
    <w:tmpl w:val="DAE8A5E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8C5784"/>
    <w:multiLevelType w:val="hybridMultilevel"/>
    <w:tmpl w:val="7D862540"/>
    <w:lvl w:ilvl="0" w:tplc="5EC8739E">
      <w:start w:val="1"/>
      <w:numFmt w:val="bullet"/>
      <w:lvlText w:val=""/>
      <w:lvlJc w:val="left"/>
      <w:pPr>
        <w:ind w:left="720" w:hanging="360"/>
      </w:pPr>
      <w:rPr>
        <w:rFonts w:hint="default" w:ascii="Symbol" w:hAnsi="Symbol"/>
      </w:rPr>
    </w:lvl>
    <w:lvl w:ilvl="1" w:tplc="0F28BE08">
      <w:start w:val="1"/>
      <w:numFmt w:val="bullet"/>
      <w:lvlText w:val="o"/>
      <w:lvlJc w:val="left"/>
      <w:pPr>
        <w:ind w:left="1440" w:hanging="360"/>
      </w:pPr>
      <w:rPr>
        <w:rFonts w:hint="default" w:ascii="Courier New" w:hAnsi="Courier New"/>
      </w:rPr>
    </w:lvl>
    <w:lvl w:ilvl="2" w:tplc="C6183794">
      <w:start w:val="1"/>
      <w:numFmt w:val="bullet"/>
      <w:lvlText w:val=""/>
      <w:lvlJc w:val="left"/>
      <w:pPr>
        <w:ind w:left="2160" w:hanging="360"/>
      </w:pPr>
      <w:rPr>
        <w:rFonts w:hint="default" w:ascii="Wingdings" w:hAnsi="Wingdings"/>
      </w:rPr>
    </w:lvl>
    <w:lvl w:ilvl="3" w:tplc="93269B6A">
      <w:start w:val="1"/>
      <w:numFmt w:val="bullet"/>
      <w:lvlText w:val=""/>
      <w:lvlJc w:val="left"/>
      <w:pPr>
        <w:ind w:left="2880" w:hanging="360"/>
      </w:pPr>
      <w:rPr>
        <w:rFonts w:hint="default" w:ascii="Symbol" w:hAnsi="Symbol"/>
      </w:rPr>
    </w:lvl>
    <w:lvl w:ilvl="4" w:tplc="A386F262">
      <w:start w:val="1"/>
      <w:numFmt w:val="bullet"/>
      <w:lvlText w:val="o"/>
      <w:lvlJc w:val="left"/>
      <w:pPr>
        <w:ind w:left="3600" w:hanging="360"/>
      </w:pPr>
      <w:rPr>
        <w:rFonts w:hint="default" w:ascii="Courier New" w:hAnsi="Courier New"/>
      </w:rPr>
    </w:lvl>
    <w:lvl w:ilvl="5" w:tplc="3CC4AF16">
      <w:start w:val="1"/>
      <w:numFmt w:val="bullet"/>
      <w:lvlText w:val=""/>
      <w:lvlJc w:val="left"/>
      <w:pPr>
        <w:ind w:left="4320" w:hanging="360"/>
      </w:pPr>
      <w:rPr>
        <w:rFonts w:hint="default" w:ascii="Wingdings" w:hAnsi="Wingdings"/>
      </w:rPr>
    </w:lvl>
    <w:lvl w:ilvl="6" w:tplc="4C3CFEEC">
      <w:start w:val="1"/>
      <w:numFmt w:val="bullet"/>
      <w:lvlText w:val=""/>
      <w:lvlJc w:val="left"/>
      <w:pPr>
        <w:ind w:left="5040" w:hanging="360"/>
      </w:pPr>
      <w:rPr>
        <w:rFonts w:hint="default" w:ascii="Symbol" w:hAnsi="Symbol"/>
      </w:rPr>
    </w:lvl>
    <w:lvl w:ilvl="7" w:tplc="41CA3F80">
      <w:start w:val="1"/>
      <w:numFmt w:val="bullet"/>
      <w:lvlText w:val="o"/>
      <w:lvlJc w:val="left"/>
      <w:pPr>
        <w:ind w:left="5760" w:hanging="360"/>
      </w:pPr>
      <w:rPr>
        <w:rFonts w:hint="default" w:ascii="Courier New" w:hAnsi="Courier New"/>
      </w:rPr>
    </w:lvl>
    <w:lvl w:ilvl="8" w:tplc="5C163D38">
      <w:start w:val="1"/>
      <w:numFmt w:val="bullet"/>
      <w:lvlText w:val=""/>
      <w:lvlJc w:val="left"/>
      <w:pPr>
        <w:ind w:left="6480" w:hanging="360"/>
      </w:pPr>
      <w:rPr>
        <w:rFonts w:hint="default" w:ascii="Wingdings" w:hAnsi="Wingdings"/>
      </w:rPr>
    </w:lvl>
  </w:abstractNum>
  <w:abstractNum w:abstractNumId="39" w15:restartNumberingAfterBreak="0">
    <w:nsid w:val="2E355917"/>
    <w:multiLevelType w:val="multilevel"/>
    <w:tmpl w:val="431AA5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144D82"/>
    <w:multiLevelType w:val="multilevel"/>
    <w:tmpl w:val="71BCAB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2C4678B"/>
    <w:multiLevelType w:val="hybridMultilevel"/>
    <w:tmpl w:val="E1FC1A04"/>
    <w:lvl w:ilvl="0" w:tplc="5B64959E">
      <w:start w:val="1"/>
      <w:numFmt w:val="bullet"/>
      <w:lvlText w:val=""/>
      <w:lvlJc w:val="left"/>
      <w:pPr>
        <w:ind w:left="720" w:hanging="360"/>
      </w:pPr>
      <w:rPr>
        <w:rFonts w:hint="default" w:ascii="Symbol" w:hAnsi="Symbol"/>
      </w:rPr>
    </w:lvl>
    <w:lvl w:ilvl="1" w:tplc="6C405C14">
      <w:start w:val="1"/>
      <w:numFmt w:val="bullet"/>
      <w:lvlText w:val="o"/>
      <w:lvlJc w:val="left"/>
      <w:pPr>
        <w:ind w:left="1440" w:hanging="360"/>
      </w:pPr>
      <w:rPr>
        <w:rFonts w:hint="default" w:ascii="Courier New" w:hAnsi="Courier New"/>
      </w:rPr>
    </w:lvl>
    <w:lvl w:ilvl="2" w:tplc="DD8272CE">
      <w:start w:val="1"/>
      <w:numFmt w:val="bullet"/>
      <w:lvlText w:val=""/>
      <w:lvlJc w:val="left"/>
      <w:pPr>
        <w:ind w:left="2160" w:hanging="360"/>
      </w:pPr>
      <w:rPr>
        <w:rFonts w:hint="default" w:ascii="Wingdings" w:hAnsi="Wingdings"/>
      </w:rPr>
    </w:lvl>
    <w:lvl w:ilvl="3" w:tplc="DA46610A">
      <w:start w:val="1"/>
      <w:numFmt w:val="bullet"/>
      <w:lvlText w:val=""/>
      <w:lvlJc w:val="left"/>
      <w:pPr>
        <w:ind w:left="2880" w:hanging="360"/>
      </w:pPr>
      <w:rPr>
        <w:rFonts w:hint="default" w:ascii="Symbol" w:hAnsi="Symbol"/>
      </w:rPr>
    </w:lvl>
    <w:lvl w:ilvl="4" w:tplc="2A38EE1C">
      <w:start w:val="1"/>
      <w:numFmt w:val="bullet"/>
      <w:lvlText w:val="o"/>
      <w:lvlJc w:val="left"/>
      <w:pPr>
        <w:ind w:left="3600" w:hanging="360"/>
      </w:pPr>
      <w:rPr>
        <w:rFonts w:hint="default" w:ascii="Courier New" w:hAnsi="Courier New"/>
      </w:rPr>
    </w:lvl>
    <w:lvl w:ilvl="5" w:tplc="3A147CDA">
      <w:start w:val="1"/>
      <w:numFmt w:val="bullet"/>
      <w:lvlText w:val=""/>
      <w:lvlJc w:val="left"/>
      <w:pPr>
        <w:ind w:left="4320" w:hanging="360"/>
      </w:pPr>
      <w:rPr>
        <w:rFonts w:hint="default" w:ascii="Wingdings" w:hAnsi="Wingdings"/>
      </w:rPr>
    </w:lvl>
    <w:lvl w:ilvl="6" w:tplc="392A827A">
      <w:start w:val="1"/>
      <w:numFmt w:val="bullet"/>
      <w:lvlText w:val=""/>
      <w:lvlJc w:val="left"/>
      <w:pPr>
        <w:ind w:left="5040" w:hanging="360"/>
      </w:pPr>
      <w:rPr>
        <w:rFonts w:hint="default" w:ascii="Symbol" w:hAnsi="Symbol"/>
      </w:rPr>
    </w:lvl>
    <w:lvl w:ilvl="7" w:tplc="E9224B44">
      <w:start w:val="1"/>
      <w:numFmt w:val="bullet"/>
      <w:lvlText w:val="o"/>
      <w:lvlJc w:val="left"/>
      <w:pPr>
        <w:ind w:left="5760" w:hanging="360"/>
      </w:pPr>
      <w:rPr>
        <w:rFonts w:hint="default" w:ascii="Courier New" w:hAnsi="Courier New"/>
      </w:rPr>
    </w:lvl>
    <w:lvl w:ilvl="8" w:tplc="DA184D7E">
      <w:start w:val="1"/>
      <w:numFmt w:val="bullet"/>
      <w:lvlText w:val=""/>
      <w:lvlJc w:val="left"/>
      <w:pPr>
        <w:ind w:left="6480" w:hanging="360"/>
      </w:pPr>
      <w:rPr>
        <w:rFonts w:hint="default" w:ascii="Wingdings" w:hAnsi="Wingdings"/>
      </w:rPr>
    </w:lvl>
  </w:abstractNum>
  <w:abstractNum w:abstractNumId="42" w15:restartNumberingAfterBreak="0">
    <w:nsid w:val="33945FA5"/>
    <w:multiLevelType w:val="multilevel"/>
    <w:tmpl w:val="1BAA9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044CC7"/>
    <w:multiLevelType w:val="multilevel"/>
    <w:tmpl w:val="7B5A87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C477F7"/>
    <w:multiLevelType w:val="multilevel"/>
    <w:tmpl w:val="25F0B47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5972A00"/>
    <w:multiLevelType w:val="multilevel"/>
    <w:tmpl w:val="DB6688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79226F1"/>
    <w:multiLevelType w:val="multilevel"/>
    <w:tmpl w:val="5756F7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8C654E9"/>
    <w:multiLevelType w:val="multilevel"/>
    <w:tmpl w:val="4DB6B53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8CF1D68"/>
    <w:multiLevelType w:val="multilevel"/>
    <w:tmpl w:val="9A0414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9C567FD"/>
    <w:multiLevelType w:val="multilevel"/>
    <w:tmpl w:val="23D02A4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A102F41"/>
    <w:multiLevelType w:val="multilevel"/>
    <w:tmpl w:val="2FD09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7448F2"/>
    <w:multiLevelType w:val="multilevel"/>
    <w:tmpl w:val="7012C6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F342A8"/>
    <w:multiLevelType w:val="multilevel"/>
    <w:tmpl w:val="B5D09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56745E9"/>
    <w:multiLevelType w:val="multilevel"/>
    <w:tmpl w:val="67467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63C1CFA"/>
    <w:multiLevelType w:val="multilevel"/>
    <w:tmpl w:val="B818D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6F202C1"/>
    <w:multiLevelType w:val="multilevel"/>
    <w:tmpl w:val="ACBC57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8CD248B"/>
    <w:multiLevelType w:val="multilevel"/>
    <w:tmpl w:val="2FF8ADF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92B4D95"/>
    <w:multiLevelType w:val="multilevel"/>
    <w:tmpl w:val="4B6CD49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98A0501"/>
    <w:multiLevelType w:val="multilevel"/>
    <w:tmpl w:val="3E86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A0E4906"/>
    <w:multiLevelType w:val="multilevel"/>
    <w:tmpl w:val="5C9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C3E3E76"/>
    <w:multiLevelType w:val="multilevel"/>
    <w:tmpl w:val="DA7C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C5D5697"/>
    <w:multiLevelType w:val="multilevel"/>
    <w:tmpl w:val="2846896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CB57351"/>
    <w:multiLevelType w:val="multilevel"/>
    <w:tmpl w:val="7E644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D421ED3"/>
    <w:multiLevelType w:val="multilevel"/>
    <w:tmpl w:val="5860B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DC072B7"/>
    <w:multiLevelType w:val="multilevel"/>
    <w:tmpl w:val="490CCE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026604"/>
    <w:multiLevelType w:val="multilevel"/>
    <w:tmpl w:val="C5B06E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0686E9E"/>
    <w:multiLevelType w:val="multilevel"/>
    <w:tmpl w:val="E1342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2B70F9F"/>
    <w:multiLevelType w:val="multilevel"/>
    <w:tmpl w:val="E7D8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2D57453"/>
    <w:multiLevelType w:val="hybridMultilevel"/>
    <w:tmpl w:val="E7B25BF4"/>
    <w:lvl w:ilvl="0" w:tplc="7F52FD88">
      <w:start w:val="1"/>
      <w:numFmt w:val="bullet"/>
      <w:lvlText w:val=""/>
      <w:lvlJc w:val="left"/>
      <w:pPr>
        <w:ind w:left="720" w:hanging="360"/>
      </w:pPr>
      <w:rPr>
        <w:rFonts w:hint="default" w:ascii="Wingdings" w:hAnsi="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DD38AD"/>
    <w:multiLevelType w:val="multilevel"/>
    <w:tmpl w:val="22DE0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63D30CC"/>
    <w:multiLevelType w:val="multilevel"/>
    <w:tmpl w:val="8CC87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570C274E"/>
    <w:multiLevelType w:val="multilevel"/>
    <w:tmpl w:val="15FCD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81C781F"/>
    <w:multiLevelType w:val="hybridMultilevel"/>
    <w:tmpl w:val="1B0624D8"/>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5A9020E6"/>
    <w:multiLevelType w:val="multilevel"/>
    <w:tmpl w:val="B6C41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C3E0E39"/>
    <w:multiLevelType w:val="multilevel"/>
    <w:tmpl w:val="B4ACB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C7134B8"/>
    <w:multiLevelType w:val="multilevel"/>
    <w:tmpl w:val="5B8C72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CA2713D"/>
    <w:multiLevelType w:val="multilevel"/>
    <w:tmpl w:val="EA508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E1819C9"/>
    <w:multiLevelType w:val="multilevel"/>
    <w:tmpl w:val="C3201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F086E71"/>
    <w:multiLevelType w:val="multilevel"/>
    <w:tmpl w:val="5276F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FAF74CB"/>
    <w:multiLevelType w:val="multilevel"/>
    <w:tmpl w:val="DB50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FC43C0C"/>
    <w:multiLevelType w:val="multilevel"/>
    <w:tmpl w:val="BF1875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03A640B"/>
    <w:multiLevelType w:val="multilevel"/>
    <w:tmpl w:val="7780D1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2F93439"/>
    <w:multiLevelType w:val="multilevel"/>
    <w:tmpl w:val="7E18C7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3365A9F"/>
    <w:multiLevelType w:val="hybridMultilevel"/>
    <w:tmpl w:val="7D768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3B01BE9"/>
    <w:multiLevelType w:val="multilevel"/>
    <w:tmpl w:val="C368D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4F14734"/>
    <w:multiLevelType w:val="multilevel"/>
    <w:tmpl w:val="C27ECFD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63E34B6"/>
    <w:multiLevelType w:val="multilevel"/>
    <w:tmpl w:val="B42A2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7266E63"/>
    <w:multiLevelType w:val="multilevel"/>
    <w:tmpl w:val="4CA25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72C5421"/>
    <w:multiLevelType w:val="multilevel"/>
    <w:tmpl w:val="59D0E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68B366B8"/>
    <w:multiLevelType w:val="multilevel"/>
    <w:tmpl w:val="FD3805C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E98162C"/>
    <w:multiLevelType w:val="hybridMultilevel"/>
    <w:tmpl w:val="7D768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0ECB47"/>
    <w:multiLevelType w:val="hybridMultilevel"/>
    <w:tmpl w:val="61880E76"/>
    <w:lvl w:ilvl="0" w:tplc="05364AC4">
      <w:start w:val="1"/>
      <w:numFmt w:val="bullet"/>
      <w:lvlText w:val=""/>
      <w:lvlJc w:val="left"/>
      <w:pPr>
        <w:ind w:left="720" w:hanging="360"/>
      </w:pPr>
      <w:rPr>
        <w:rFonts w:hint="default" w:ascii="Symbol" w:hAnsi="Symbol"/>
      </w:rPr>
    </w:lvl>
    <w:lvl w:ilvl="1" w:tplc="A4BAE760">
      <w:start w:val="1"/>
      <w:numFmt w:val="bullet"/>
      <w:lvlText w:val="o"/>
      <w:lvlJc w:val="left"/>
      <w:pPr>
        <w:ind w:left="1440" w:hanging="360"/>
      </w:pPr>
      <w:rPr>
        <w:rFonts w:hint="default" w:ascii="Courier New" w:hAnsi="Courier New"/>
      </w:rPr>
    </w:lvl>
    <w:lvl w:ilvl="2" w:tplc="140A09EE">
      <w:start w:val="1"/>
      <w:numFmt w:val="bullet"/>
      <w:lvlText w:val=""/>
      <w:lvlJc w:val="left"/>
      <w:pPr>
        <w:ind w:left="2160" w:hanging="360"/>
      </w:pPr>
      <w:rPr>
        <w:rFonts w:hint="default" w:ascii="Wingdings" w:hAnsi="Wingdings"/>
      </w:rPr>
    </w:lvl>
    <w:lvl w:ilvl="3" w:tplc="3A44AB58">
      <w:start w:val="1"/>
      <w:numFmt w:val="bullet"/>
      <w:lvlText w:val=""/>
      <w:lvlJc w:val="left"/>
      <w:pPr>
        <w:ind w:left="2880" w:hanging="360"/>
      </w:pPr>
      <w:rPr>
        <w:rFonts w:hint="default" w:ascii="Symbol" w:hAnsi="Symbol"/>
      </w:rPr>
    </w:lvl>
    <w:lvl w:ilvl="4" w:tplc="BBCAC418">
      <w:start w:val="1"/>
      <w:numFmt w:val="bullet"/>
      <w:lvlText w:val="o"/>
      <w:lvlJc w:val="left"/>
      <w:pPr>
        <w:ind w:left="3600" w:hanging="360"/>
      </w:pPr>
      <w:rPr>
        <w:rFonts w:hint="default" w:ascii="Courier New" w:hAnsi="Courier New"/>
      </w:rPr>
    </w:lvl>
    <w:lvl w:ilvl="5" w:tplc="7DA0CDB2">
      <w:start w:val="1"/>
      <w:numFmt w:val="bullet"/>
      <w:lvlText w:val=""/>
      <w:lvlJc w:val="left"/>
      <w:pPr>
        <w:ind w:left="4320" w:hanging="360"/>
      </w:pPr>
      <w:rPr>
        <w:rFonts w:hint="default" w:ascii="Wingdings" w:hAnsi="Wingdings"/>
      </w:rPr>
    </w:lvl>
    <w:lvl w:ilvl="6" w:tplc="B2FE6C5A">
      <w:start w:val="1"/>
      <w:numFmt w:val="bullet"/>
      <w:lvlText w:val=""/>
      <w:lvlJc w:val="left"/>
      <w:pPr>
        <w:ind w:left="5040" w:hanging="360"/>
      </w:pPr>
      <w:rPr>
        <w:rFonts w:hint="default" w:ascii="Symbol" w:hAnsi="Symbol"/>
      </w:rPr>
    </w:lvl>
    <w:lvl w:ilvl="7" w:tplc="122ECAF4">
      <w:start w:val="1"/>
      <w:numFmt w:val="bullet"/>
      <w:lvlText w:val="o"/>
      <w:lvlJc w:val="left"/>
      <w:pPr>
        <w:ind w:left="5760" w:hanging="360"/>
      </w:pPr>
      <w:rPr>
        <w:rFonts w:hint="default" w:ascii="Courier New" w:hAnsi="Courier New"/>
      </w:rPr>
    </w:lvl>
    <w:lvl w:ilvl="8" w:tplc="69B841B8">
      <w:start w:val="1"/>
      <w:numFmt w:val="bullet"/>
      <w:lvlText w:val=""/>
      <w:lvlJc w:val="left"/>
      <w:pPr>
        <w:ind w:left="6480" w:hanging="360"/>
      </w:pPr>
      <w:rPr>
        <w:rFonts w:hint="default" w:ascii="Wingdings" w:hAnsi="Wingdings"/>
      </w:rPr>
    </w:lvl>
  </w:abstractNum>
  <w:abstractNum w:abstractNumId="92" w15:restartNumberingAfterBreak="0">
    <w:nsid w:val="6F6A1127"/>
    <w:multiLevelType w:val="multilevel"/>
    <w:tmpl w:val="8ED03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40A72BB"/>
    <w:multiLevelType w:val="multilevel"/>
    <w:tmpl w:val="89505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6E33A2F"/>
    <w:multiLevelType w:val="multilevel"/>
    <w:tmpl w:val="C9C41A2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78D23D4"/>
    <w:multiLevelType w:val="multilevel"/>
    <w:tmpl w:val="5D725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79423E1A"/>
    <w:multiLevelType w:val="multilevel"/>
    <w:tmpl w:val="3A94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98D621B"/>
    <w:multiLevelType w:val="multilevel"/>
    <w:tmpl w:val="D3F04E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AE62114"/>
    <w:multiLevelType w:val="multilevel"/>
    <w:tmpl w:val="8804A8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B885CEC"/>
    <w:multiLevelType w:val="multilevel"/>
    <w:tmpl w:val="1F80B33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BA669EB"/>
    <w:multiLevelType w:val="multilevel"/>
    <w:tmpl w:val="4C025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C701B23"/>
    <w:multiLevelType w:val="multilevel"/>
    <w:tmpl w:val="707CE3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CF52165"/>
    <w:multiLevelType w:val="multilevel"/>
    <w:tmpl w:val="8CB45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E042D79"/>
    <w:multiLevelType w:val="multilevel"/>
    <w:tmpl w:val="838E4C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E125C5A"/>
    <w:multiLevelType w:val="multilevel"/>
    <w:tmpl w:val="779C39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
    <w:abstractNumId w:val="24"/>
  </w:num>
  <w:num w:numId="2">
    <w:abstractNumId w:val="20"/>
  </w:num>
  <w:num w:numId="3">
    <w:abstractNumId w:val="38"/>
  </w:num>
  <w:num w:numId="4">
    <w:abstractNumId w:val="41"/>
  </w:num>
  <w:num w:numId="5">
    <w:abstractNumId w:val="91"/>
  </w:num>
  <w:num w:numId="6">
    <w:abstractNumId w:val="0"/>
  </w:num>
  <w:num w:numId="7">
    <w:abstractNumId w:val="90"/>
  </w:num>
  <w:num w:numId="8">
    <w:abstractNumId w:val="68"/>
  </w:num>
  <w:num w:numId="9">
    <w:abstractNumId w:val="72"/>
  </w:num>
  <w:num w:numId="10">
    <w:abstractNumId w:val="59"/>
  </w:num>
  <w:num w:numId="11">
    <w:abstractNumId w:val="100"/>
  </w:num>
  <w:num w:numId="12">
    <w:abstractNumId w:val="84"/>
  </w:num>
  <w:num w:numId="13">
    <w:abstractNumId w:val="95"/>
  </w:num>
  <w:num w:numId="14">
    <w:abstractNumId w:val="80"/>
  </w:num>
  <w:num w:numId="15">
    <w:abstractNumId w:val="14"/>
  </w:num>
  <w:num w:numId="16">
    <w:abstractNumId w:val="19"/>
  </w:num>
  <w:num w:numId="17">
    <w:abstractNumId w:val="57"/>
  </w:num>
  <w:num w:numId="18">
    <w:abstractNumId w:val="102"/>
  </w:num>
  <w:num w:numId="19">
    <w:abstractNumId w:val="51"/>
  </w:num>
  <w:num w:numId="20">
    <w:abstractNumId w:val="5"/>
  </w:num>
  <w:num w:numId="21">
    <w:abstractNumId w:val="2"/>
  </w:num>
  <w:num w:numId="22">
    <w:abstractNumId w:val="48"/>
  </w:num>
  <w:num w:numId="23">
    <w:abstractNumId w:val="46"/>
  </w:num>
  <w:num w:numId="24">
    <w:abstractNumId w:val="96"/>
  </w:num>
  <w:num w:numId="25">
    <w:abstractNumId w:val="11"/>
  </w:num>
  <w:num w:numId="26">
    <w:abstractNumId w:val="34"/>
  </w:num>
  <w:num w:numId="27">
    <w:abstractNumId w:val="103"/>
  </w:num>
  <w:num w:numId="28">
    <w:abstractNumId w:val="71"/>
  </w:num>
  <w:num w:numId="29">
    <w:abstractNumId w:val="35"/>
  </w:num>
  <w:num w:numId="30">
    <w:abstractNumId w:val="82"/>
  </w:num>
  <w:num w:numId="31">
    <w:abstractNumId w:val="45"/>
  </w:num>
  <w:num w:numId="32">
    <w:abstractNumId w:val="22"/>
  </w:num>
  <w:num w:numId="33">
    <w:abstractNumId w:val="73"/>
  </w:num>
  <w:num w:numId="34">
    <w:abstractNumId w:val="52"/>
  </w:num>
  <w:num w:numId="35">
    <w:abstractNumId w:val="69"/>
  </w:num>
  <w:num w:numId="36">
    <w:abstractNumId w:val="81"/>
  </w:num>
  <w:num w:numId="37">
    <w:abstractNumId w:val="7"/>
  </w:num>
  <w:num w:numId="38">
    <w:abstractNumId w:val="101"/>
  </w:num>
  <w:num w:numId="39">
    <w:abstractNumId w:val="63"/>
  </w:num>
  <w:num w:numId="40">
    <w:abstractNumId w:val="54"/>
  </w:num>
  <w:num w:numId="41">
    <w:abstractNumId w:val="70"/>
  </w:num>
  <w:num w:numId="42">
    <w:abstractNumId w:val="88"/>
  </w:num>
  <w:num w:numId="43">
    <w:abstractNumId w:val="25"/>
  </w:num>
  <w:num w:numId="44">
    <w:abstractNumId w:val="104"/>
  </w:num>
  <w:num w:numId="45">
    <w:abstractNumId w:val="79"/>
  </w:num>
  <w:num w:numId="46">
    <w:abstractNumId w:val="60"/>
  </w:num>
  <w:num w:numId="47">
    <w:abstractNumId w:val="50"/>
  </w:num>
  <w:num w:numId="48">
    <w:abstractNumId w:val="1"/>
  </w:num>
  <w:num w:numId="49">
    <w:abstractNumId w:val="23"/>
  </w:num>
  <w:num w:numId="50">
    <w:abstractNumId w:val="76"/>
  </w:num>
  <w:num w:numId="51">
    <w:abstractNumId w:val="12"/>
  </w:num>
  <w:num w:numId="52">
    <w:abstractNumId w:val="98"/>
  </w:num>
  <w:num w:numId="53">
    <w:abstractNumId w:val="77"/>
  </w:num>
  <w:num w:numId="54">
    <w:abstractNumId w:val="4"/>
  </w:num>
  <w:num w:numId="55">
    <w:abstractNumId w:val="29"/>
  </w:num>
  <w:num w:numId="56">
    <w:abstractNumId w:val="8"/>
  </w:num>
  <w:num w:numId="57">
    <w:abstractNumId w:val="42"/>
  </w:num>
  <w:num w:numId="58">
    <w:abstractNumId w:val="36"/>
  </w:num>
  <w:num w:numId="59">
    <w:abstractNumId w:val="75"/>
  </w:num>
  <w:num w:numId="60">
    <w:abstractNumId w:val="10"/>
  </w:num>
  <w:num w:numId="61">
    <w:abstractNumId w:val="43"/>
  </w:num>
  <w:num w:numId="62">
    <w:abstractNumId w:val="53"/>
  </w:num>
  <w:num w:numId="63">
    <w:abstractNumId w:val="89"/>
  </w:num>
  <w:num w:numId="64">
    <w:abstractNumId w:val="28"/>
  </w:num>
  <w:num w:numId="65">
    <w:abstractNumId w:val="99"/>
  </w:num>
  <w:num w:numId="66">
    <w:abstractNumId w:val="55"/>
  </w:num>
  <w:num w:numId="67">
    <w:abstractNumId w:val="56"/>
  </w:num>
  <w:num w:numId="68">
    <w:abstractNumId w:val="87"/>
  </w:num>
  <w:num w:numId="69">
    <w:abstractNumId w:val="16"/>
  </w:num>
  <w:num w:numId="70">
    <w:abstractNumId w:val="3"/>
  </w:num>
  <w:num w:numId="71">
    <w:abstractNumId w:val="78"/>
  </w:num>
  <w:num w:numId="72">
    <w:abstractNumId w:val="58"/>
  </w:num>
  <w:num w:numId="73">
    <w:abstractNumId w:val="64"/>
  </w:num>
  <w:num w:numId="74">
    <w:abstractNumId w:val="26"/>
  </w:num>
  <w:num w:numId="75">
    <w:abstractNumId w:val="27"/>
  </w:num>
  <w:num w:numId="76">
    <w:abstractNumId w:val="13"/>
  </w:num>
  <w:num w:numId="77">
    <w:abstractNumId w:val="47"/>
  </w:num>
  <w:num w:numId="78">
    <w:abstractNumId w:val="37"/>
  </w:num>
  <w:num w:numId="79">
    <w:abstractNumId w:val="18"/>
  </w:num>
  <w:num w:numId="80">
    <w:abstractNumId w:val="74"/>
  </w:num>
  <w:num w:numId="81">
    <w:abstractNumId w:val="21"/>
  </w:num>
  <w:num w:numId="82">
    <w:abstractNumId w:val="44"/>
  </w:num>
  <w:num w:numId="83">
    <w:abstractNumId w:val="85"/>
  </w:num>
  <w:num w:numId="84">
    <w:abstractNumId w:val="62"/>
  </w:num>
  <w:num w:numId="85">
    <w:abstractNumId w:val="31"/>
  </w:num>
  <w:num w:numId="86">
    <w:abstractNumId w:val="86"/>
  </w:num>
  <w:num w:numId="87">
    <w:abstractNumId w:val="93"/>
  </w:num>
  <w:num w:numId="88">
    <w:abstractNumId w:val="97"/>
  </w:num>
  <w:num w:numId="89">
    <w:abstractNumId w:val="6"/>
  </w:num>
  <w:num w:numId="90">
    <w:abstractNumId w:val="39"/>
  </w:num>
  <w:num w:numId="91">
    <w:abstractNumId w:val="40"/>
  </w:num>
  <w:num w:numId="92">
    <w:abstractNumId w:val="33"/>
  </w:num>
  <w:num w:numId="93">
    <w:abstractNumId w:val="32"/>
  </w:num>
  <w:num w:numId="94">
    <w:abstractNumId w:val="67"/>
  </w:num>
  <w:num w:numId="95">
    <w:abstractNumId w:val="9"/>
  </w:num>
  <w:num w:numId="96">
    <w:abstractNumId w:val="30"/>
  </w:num>
  <w:num w:numId="97">
    <w:abstractNumId w:val="66"/>
  </w:num>
  <w:num w:numId="98">
    <w:abstractNumId w:val="15"/>
  </w:num>
  <w:num w:numId="99">
    <w:abstractNumId w:val="92"/>
  </w:num>
  <w:num w:numId="100">
    <w:abstractNumId w:val="49"/>
  </w:num>
  <w:num w:numId="101">
    <w:abstractNumId w:val="94"/>
  </w:num>
  <w:num w:numId="102">
    <w:abstractNumId w:val="61"/>
  </w:num>
  <w:num w:numId="103">
    <w:abstractNumId w:val="83"/>
  </w:num>
  <w:num w:numId="104">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7"/>
  </w:num>
  <w:numIdMacAtCleanup w:val="9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rawingGridVerticalSpacing w:val="187"/>
  <w:displayHorizontalDrawingGridEvery w:val="2"/>
  <w:characterSpacingControl w:val="doNotCompress"/>
  <w:hdrShapeDefaults>
    <o:shapedefaults v:ext="edit" spidmax="2049"/>
  </w:hdrShapeDefault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146D4"/>
    <w:rsid w:val="000206EB"/>
    <w:rsid w:val="00021ED3"/>
    <w:rsid w:val="00026B2A"/>
    <w:rsid w:val="00027D1C"/>
    <w:rsid w:val="0003CED4"/>
    <w:rsid w:val="00042D64"/>
    <w:rsid w:val="000458BC"/>
    <w:rsid w:val="0005752D"/>
    <w:rsid w:val="00060D79"/>
    <w:rsid w:val="000621EC"/>
    <w:rsid w:val="0006638C"/>
    <w:rsid w:val="000A25CD"/>
    <w:rsid w:val="000A43AF"/>
    <w:rsid w:val="000B438B"/>
    <w:rsid w:val="000B729E"/>
    <w:rsid w:val="000C0D61"/>
    <w:rsid w:val="000C4FED"/>
    <w:rsid w:val="000C5C39"/>
    <w:rsid w:val="000C6F2C"/>
    <w:rsid w:val="000D26AE"/>
    <w:rsid w:val="000E1F9F"/>
    <w:rsid w:val="000E2F9D"/>
    <w:rsid w:val="000F085B"/>
    <w:rsid w:val="000F270D"/>
    <w:rsid w:val="000F57A4"/>
    <w:rsid w:val="000F766E"/>
    <w:rsid w:val="0011902F"/>
    <w:rsid w:val="00121D68"/>
    <w:rsid w:val="00142DFA"/>
    <w:rsid w:val="0014648D"/>
    <w:rsid w:val="00153964"/>
    <w:rsid w:val="001601C2"/>
    <w:rsid w:val="001658B8"/>
    <w:rsid w:val="00175EBD"/>
    <w:rsid w:val="001B295D"/>
    <w:rsid w:val="001B706D"/>
    <w:rsid w:val="002027F1"/>
    <w:rsid w:val="00203C0F"/>
    <w:rsid w:val="0020425B"/>
    <w:rsid w:val="002066AC"/>
    <w:rsid w:val="00210160"/>
    <w:rsid w:val="00227923"/>
    <w:rsid w:val="002435DF"/>
    <w:rsid w:val="00245CE2"/>
    <w:rsid w:val="00246185"/>
    <w:rsid w:val="00250748"/>
    <w:rsid w:val="00250EB3"/>
    <w:rsid w:val="00254A52"/>
    <w:rsid w:val="002572B7"/>
    <w:rsid w:val="00257792"/>
    <w:rsid w:val="00266928"/>
    <w:rsid w:val="00292BE6"/>
    <w:rsid w:val="002A0C17"/>
    <w:rsid w:val="002A19A4"/>
    <w:rsid w:val="002B119F"/>
    <w:rsid w:val="002B5CFE"/>
    <w:rsid w:val="002B7EE1"/>
    <w:rsid w:val="002D3109"/>
    <w:rsid w:val="002D4D35"/>
    <w:rsid w:val="002D5E79"/>
    <w:rsid w:val="00312CE9"/>
    <w:rsid w:val="00316AD0"/>
    <w:rsid w:val="003212F3"/>
    <w:rsid w:val="0032141A"/>
    <w:rsid w:val="00322C00"/>
    <w:rsid w:val="00333358"/>
    <w:rsid w:val="00341083"/>
    <w:rsid w:val="00343F5C"/>
    <w:rsid w:val="003511FB"/>
    <w:rsid w:val="00363302"/>
    <w:rsid w:val="003666D9"/>
    <w:rsid w:val="00370E7A"/>
    <w:rsid w:val="003715CE"/>
    <w:rsid w:val="003716BA"/>
    <w:rsid w:val="00387CC4"/>
    <w:rsid w:val="00391A0F"/>
    <w:rsid w:val="003A502F"/>
    <w:rsid w:val="003A51DE"/>
    <w:rsid w:val="003B2E4E"/>
    <w:rsid w:val="003B51DD"/>
    <w:rsid w:val="003E690E"/>
    <w:rsid w:val="003F0DB2"/>
    <w:rsid w:val="0040208C"/>
    <w:rsid w:val="00403B1A"/>
    <w:rsid w:val="00426F80"/>
    <w:rsid w:val="0043614F"/>
    <w:rsid w:val="00436A6A"/>
    <w:rsid w:val="00440695"/>
    <w:rsid w:val="004412CB"/>
    <w:rsid w:val="00443A10"/>
    <w:rsid w:val="00450106"/>
    <w:rsid w:val="00485DE2"/>
    <w:rsid w:val="004970B2"/>
    <w:rsid w:val="00497E58"/>
    <w:rsid w:val="004A1027"/>
    <w:rsid w:val="004B1EE0"/>
    <w:rsid w:val="004B6367"/>
    <w:rsid w:val="00501F9B"/>
    <w:rsid w:val="0052506C"/>
    <w:rsid w:val="00526C9D"/>
    <w:rsid w:val="0053076C"/>
    <w:rsid w:val="00537DF4"/>
    <w:rsid w:val="00545C60"/>
    <w:rsid w:val="005470EE"/>
    <w:rsid w:val="00551C65"/>
    <w:rsid w:val="00552F7B"/>
    <w:rsid w:val="00553C1E"/>
    <w:rsid w:val="005554A5"/>
    <w:rsid w:val="00566E15"/>
    <w:rsid w:val="00576B61"/>
    <w:rsid w:val="00586FE4"/>
    <w:rsid w:val="005952AF"/>
    <w:rsid w:val="005A0D0B"/>
    <w:rsid w:val="005A4C62"/>
    <w:rsid w:val="005A78D0"/>
    <w:rsid w:val="005CBA90"/>
    <w:rsid w:val="005D48B2"/>
    <w:rsid w:val="005E7DBA"/>
    <w:rsid w:val="005F2A18"/>
    <w:rsid w:val="006001BC"/>
    <w:rsid w:val="006071B3"/>
    <w:rsid w:val="00611BD4"/>
    <w:rsid w:val="00633137"/>
    <w:rsid w:val="006604E0"/>
    <w:rsid w:val="00684792"/>
    <w:rsid w:val="006866FA"/>
    <w:rsid w:val="00696CF2"/>
    <w:rsid w:val="006A201F"/>
    <w:rsid w:val="006A5F1B"/>
    <w:rsid w:val="006D2692"/>
    <w:rsid w:val="006D297E"/>
    <w:rsid w:val="006E0E80"/>
    <w:rsid w:val="006E5DD6"/>
    <w:rsid w:val="006F1586"/>
    <w:rsid w:val="006F6872"/>
    <w:rsid w:val="007079B4"/>
    <w:rsid w:val="0072090F"/>
    <w:rsid w:val="00727021"/>
    <w:rsid w:val="00734919"/>
    <w:rsid w:val="00742BF6"/>
    <w:rsid w:val="00753198"/>
    <w:rsid w:val="00764C80"/>
    <w:rsid w:val="007A371B"/>
    <w:rsid w:val="007C2808"/>
    <w:rsid w:val="007E0CC9"/>
    <w:rsid w:val="007F32E4"/>
    <w:rsid w:val="0080448F"/>
    <w:rsid w:val="008066EC"/>
    <w:rsid w:val="008119CB"/>
    <w:rsid w:val="008161F3"/>
    <w:rsid w:val="00841B92"/>
    <w:rsid w:val="00863A52"/>
    <w:rsid w:val="00866263"/>
    <w:rsid w:val="00876341"/>
    <w:rsid w:val="00880FB1"/>
    <w:rsid w:val="00886607"/>
    <w:rsid w:val="00891CC2"/>
    <w:rsid w:val="008A05ED"/>
    <w:rsid w:val="008A614D"/>
    <w:rsid w:val="008C1D50"/>
    <w:rsid w:val="008C6EC9"/>
    <w:rsid w:val="008D2469"/>
    <w:rsid w:val="008D4FE9"/>
    <w:rsid w:val="008F3297"/>
    <w:rsid w:val="008F4FC0"/>
    <w:rsid w:val="0090110E"/>
    <w:rsid w:val="00901694"/>
    <w:rsid w:val="00904955"/>
    <w:rsid w:val="00905228"/>
    <w:rsid w:val="009174E5"/>
    <w:rsid w:val="0093375C"/>
    <w:rsid w:val="009562C9"/>
    <w:rsid w:val="00975A43"/>
    <w:rsid w:val="00984517"/>
    <w:rsid w:val="00986F61"/>
    <w:rsid w:val="0099309D"/>
    <w:rsid w:val="00995AAD"/>
    <w:rsid w:val="00997D13"/>
    <w:rsid w:val="009A73CA"/>
    <w:rsid w:val="009A7972"/>
    <w:rsid w:val="009C71BB"/>
    <w:rsid w:val="009D3C93"/>
    <w:rsid w:val="009D466B"/>
    <w:rsid w:val="009E13CB"/>
    <w:rsid w:val="00A05165"/>
    <w:rsid w:val="00A17260"/>
    <w:rsid w:val="00A306D4"/>
    <w:rsid w:val="00A31046"/>
    <w:rsid w:val="00A31F1B"/>
    <w:rsid w:val="00A423AF"/>
    <w:rsid w:val="00A479B3"/>
    <w:rsid w:val="00A4F3FB"/>
    <w:rsid w:val="00A51722"/>
    <w:rsid w:val="00A540D5"/>
    <w:rsid w:val="00A5781E"/>
    <w:rsid w:val="00A61936"/>
    <w:rsid w:val="00A715A4"/>
    <w:rsid w:val="00A84DED"/>
    <w:rsid w:val="00AB0277"/>
    <w:rsid w:val="00AC00A2"/>
    <w:rsid w:val="00AC479B"/>
    <w:rsid w:val="00AE4B95"/>
    <w:rsid w:val="00AE5670"/>
    <w:rsid w:val="00AE6D63"/>
    <w:rsid w:val="00AF4B3F"/>
    <w:rsid w:val="00B03136"/>
    <w:rsid w:val="00B235EA"/>
    <w:rsid w:val="00B55E19"/>
    <w:rsid w:val="00B57C60"/>
    <w:rsid w:val="00B845AD"/>
    <w:rsid w:val="00B9643A"/>
    <w:rsid w:val="00BA280E"/>
    <w:rsid w:val="00BF7B4E"/>
    <w:rsid w:val="00C077C6"/>
    <w:rsid w:val="00C2006C"/>
    <w:rsid w:val="00C2149A"/>
    <w:rsid w:val="00C2360D"/>
    <w:rsid w:val="00C37A06"/>
    <w:rsid w:val="00C56AFA"/>
    <w:rsid w:val="00C6161B"/>
    <w:rsid w:val="00C7266E"/>
    <w:rsid w:val="00C72B19"/>
    <w:rsid w:val="00C97D59"/>
    <w:rsid w:val="00CB13DA"/>
    <w:rsid w:val="00CB539B"/>
    <w:rsid w:val="00CC0054"/>
    <w:rsid w:val="00CC5EF2"/>
    <w:rsid w:val="00CC7626"/>
    <w:rsid w:val="00CE249E"/>
    <w:rsid w:val="00CF38BE"/>
    <w:rsid w:val="00CF7A57"/>
    <w:rsid w:val="00D03998"/>
    <w:rsid w:val="00D061BB"/>
    <w:rsid w:val="00D06D86"/>
    <w:rsid w:val="00D07BE3"/>
    <w:rsid w:val="00D10276"/>
    <w:rsid w:val="00D27CAE"/>
    <w:rsid w:val="00D3505B"/>
    <w:rsid w:val="00D452A8"/>
    <w:rsid w:val="00D460CB"/>
    <w:rsid w:val="00D50271"/>
    <w:rsid w:val="00D57C33"/>
    <w:rsid w:val="00D9052D"/>
    <w:rsid w:val="00D93916"/>
    <w:rsid w:val="00D94810"/>
    <w:rsid w:val="00DD6088"/>
    <w:rsid w:val="00DD722A"/>
    <w:rsid w:val="00DF0ABA"/>
    <w:rsid w:val="00DF0E45"/>
    <w:rsid w:val="00E02FA1"/>
    <w:rsid w:val="00E0464E"/>
    <w:rsid w:val="00E067E4"/>
    <w:rsid w:val="00E1262D"/>
    <w:rsid w:val="00E4026B"/>
    <w:rsid w:val="00E43B4D"/>
    <w:rsid w:val="00E72A12"/>
    <w:rsid w:val="00E74A54"/>
    <w:rsid w:val="00E87266"/>
    <w:rsid w:val="00E96BC9"/>
    <w:rsid w:val="00EC13FD"/>
    <w:rsid w:val="00ED10B6"/>
    <w:rsid w:val="00ED4C44"/>
    <w:rsid w:val="00F11B1C"/>
    <w:rsid w:val="00F121C6"/>
    <w:rsid w:val="00F41E79"/>
    <w:rsid w:val="00F5124B"/>
    <w:rsid w:val="00F54741"/>
    <w:rsid w:val="00F5676A"/>
    <w:rsid w:val="00F86767"/>
    <w:rsid w:val="00FA5B7E"/>
    <w:rsid w:val="00FB7010"/>
    <w:rsid w:val="00FE6D63"/>
    <w:rsid w:val="00FF0811"/>
    <w:rsid w:val="012508D3"/>
    <w:rsid w:val="01542A23"/>
    <w:rsid w:val="01D5F9E9"/>
    <w:rsid w:val="01D6DA96"/>
    <w:rsid w:val="01EFF122"/>
    <w:rsid w:val="0206167C"/>
    <w:rsid w:val="020F067E"/>
    <w:rsid w:val="02439155"/>
    <w:rsid w:val="024CF55D"/>
    <w:rsid w:val="0285C2C2"/>
    <w:rsid w:val="02CCEF90"/>
    <w:rsid w:val="02F63A1C"/>
    <w:rsid w:val="036519F6"/>
    <w:rsid w:val="03F29463"/>
    <w:rsid w:val="052A63EC"/>
    <w:rsid w:val="052A63EC"/>
    <w:rsid w:val="05314A53"/>
    <w:rsid w:val="053A1201"/>
    <w:rsid w:val="055CC198"/>
    <w:rsid w:val="057EF82A"/>
    <w:rsid w:val="058E9ECA"/>
    <w:rsid w:val="05931243"/>
    <w:rsid w:val="05BA1785"/>
    <w:rsid w:val="06018E20"/>
    <w:rsid w:val="069C0FA3"/>
    <w:rsid w:val="06A9A84A"/>
    <w:rsid w:val="06AF8EFC"/>
    <w:rsid w:val="06E440D0"/>
    <w:rsid w:val="06EBA1FD"/>
    <w:rsid w:val="07176907"/>
    <w:rsid w:val="07535796"/>
    <w:rsid w:val="07945D9F"/>
    <w:rsid w:val="0824E368"/>
    <w:rsid w:val="0839050F"/>
    <w:rsid w:val="085FB505"/>
    <w:rsid w:val="0864084E"/>
    <w:rsid w:val="0887D555"/>
    <w:rsid w:val="089B71D3"/>
    <w:rsid w:val="08A79C5D"/>
    <w:rsid w:val="08CBE05B"/>
    <w:rsid w:val="08DDFA98"/>
    <w:rsid w:val="08DDFA98"/>
    <w:rsid w:val="0997FA25"/>
    <w:rsid w:val="099AB8A1"/>
    <w:rsid w:val="099B843A"/>
    <w:rsid w:val="09B478C2"/>
    <w:rsid w:val="0A3AD679"/>
    <w:rsid w:val="0A4348B5"/>
    <w:rsid w:val="0AB12F73"/>
    <w:rsid w:val="0AB1BB47"/>
    <w:rsid w:val="0AB9CFAC"/>
    <w:rsid w:val="0B21A0A2"/>
    <w:rsid w:val="0B442051"/>
    <w:rsid w:val="0B61A9F4"/>
    <w:rsid w:val="0B73B507"/>
    <w:rsid w:val="0B8326B1"/>
    <w:rsid w:val="0B960A05"/>
    <w:rsid w:val="0BA89FE4"/>
    <w:rsid w:val="0C28CA00"/>
    <w:rsid w:val="0C67D740"/>
    <w:rsid w:val="0C6F13F9"/>
    <w:rsid w:val="0C706C45"/>
    <w:rsid w:val="0C706C45"/>
    <w:rsid w:val="0C878EE2"/>
    <w:rsid w:val="0CAC8022"/>
    <w:rsid w:val="0DAEF967"/>
    <w:rsid w:val="0DEF066E"/>
    <w:rsid w:val="0E592FEC"/>
    <w:rsid w:val="0E98C1EA"/>
    <w:rsid w:val="0E99C536"/>
    <w:rsid w:val="0EB6F9D2"/>
    <w:rsid w:val="0EF6AFD6"/>
    <w:rsid w:val="0F1EB79A"/>
    <w:rsid w:val="0F6E836E"/>
    <w:rsid w:val="0F8DF554"/>
    <w:rsid w:val="0FA8F3A4"/>
    <w:rsid w:val="10168F77"/>
    <w:rsid w:val="1049FB67"/>
    <w:rsid w:val="107B95D8"/>
    <w:rsid w:val="10F62568"/>
    <w:rsid w:val="11105869"/>
    <w:rsid w:val="112EF91E"/>
    <w:rsid w:val="11348B54"/>
    <w:rsid w:val="118F53B6"/>
    <w:rsid w:val="1217720B"/>
    <w:rsid w:val="121D2C88"/>
    <w:rsid w:val="12218D05"/>
    <w:rsid w:val="1238F410"/>
    <w:rsid w:val="1274FEDE"/>
    <w:rsid w:val="127B2462"/>
    <w:rsid w:val="128E2151"/>
    <w:rsid w:val="12BC625C"/>
    <w:rsid w:val="12CC35F0"/>
    <w:rsid w:val="1300C0ED"/>
    <w:rsid w:val="130C4236"/>
    <w:rsid w:val="13311E85"/>
    <w:rsid w:val="1333E7DA"/>
    <w:rsid w:val="1414896C"/>
    <w:rsid w:val="1419BD8A"/>
    <w:rsid w:val="1419BD8A"/>
    <w:rsid w:val="1482E1D1"/>
    <w:rsid w:val="159B3A06"/>
    <w:rsid w:val="15C07BF7"/>
    <w:rsid w:val="15C07BF7"/>
    <w:rsid w:val="15D52BF0"/>
    <w:rsid w:val="15DF3E56"/>
    <w:rsid w:val="15FE1DA8"/>
    <w:rsid w:val="1619D70C"/>
    <w:rsid w:val="1669E1A6"/>
    <w:rsid w:val="16DFFD8F"/>
    <w:rsid w:val="16EB7435"/>
    <w:rsid w:val="16F8C0EB"/>
    <w:rsid w:val="16FFFCBD"/>
    <w:rsid w:val="16FFFCBD"/>
    <w:rsid w:val="170E6BBB"/>
    <w:rsid w:val="1774A848"/>
    <w:rsid w:val="17D8AF62"/>
    <w:rsid w:val="1825FEF8"/>
    <w:rsid w:val="183C653F"/>
    <w:rsid w:val="1872339A"/>
    <w:rsid w:val="1886F095"/>
    <w:rsid w:val="188F59EE"/>
    <w:rsid w:val="190DE0A4"/>
    <w:rsid w:val="191B23D1"/>
    <w:rsid w:val="191B23D1"/>
    <w:rsid w:val="1977C50E"/>
    <w:rsid w:val="19C712DF"/>
    <w:rsid w:val="1A28DF45"/>
    <w:rsid w:val="1A34E660"/>
    <w:rsid w:val="1A4BA97E"/>
    <w:rsid w:val="1A5A71B8"/>
    <w:rsid w:val="1AA942C6"/>
    <w:rsid w:val="1AAADB4C"/>
    <w:rsid w:val="1ADC4570"/>
    <w:rsid w:val="1AF0F937"/>
    <w:rsid w:val="1B038D11"/>
    <w:rsid w:val="1B0B0C74"/>
    <w:rsid w:val="1B2F186A"/>
    <w:rsid w:val="1B588682"/>
    <w:rsid w:val="1BC3ACCA"/>
    <w:rsid w:val="1C2C8E50"/>
    <w:rsid w:val="1C5BB0DB"/>
    <w:rsid w:val="1C60285C"/>
    <w:rsid w:val="1CA524AC"/>
    <w:rsid w:val="1CB25695"/>
    <w:rsid w:val="1CC16839"/>
    <w:rsid w:val="1CCC1947"/>
    <w:rsid w:val="1D244089"/>
    <w:rsid w:val="1D3B43DB"/>
    <w:rsid w:val="1D7CDF15"/>
    <w:rsid w:val="1DBE97ED"/>
    <w:rsid w:val="1EABF555"/>
    <w:rsid w:val="1F27923A"/>
    <w:rsid w:val="1F53440E"/>
    <w:rsid w:val="1F53DAE8"/>
    <w:rsid w:val="1F821A53"/>
    <w:rsid w:val="1F824440"/>
    <w:rsid w:val="1FAC0D3E"/>
    <w:rsid w:val="1FAFA44B"/>
    <w:rsid w:val="1FC661B0"/>
    <w:rsid w:val="1FD49A75"/>
    <w:rsid w:val="1FF21DCA"/>
    <w:rsid w:val="201FD5B6"/>
    <w:rsid w:val="202D9637"/>
    <w:rsid w:val="206481C1"/>
    <w:rsid w:val="20928DA6"/>
    <w:rsid w:val="20A93188"/>
    <w:rsid w:val="20C7944F"/>
    <w:rsid w:val="20F098D2"/>
    <w:rsid w:val="21058A80"/>
    <w:rsid w:val="2171270C"/>
    <w:rsid w:val="218F361D"/>
    <w:rsid w:val="219C9CA6"/>
    <w:rsid w:val="21A313F3"/>
    <w:rsid w:val="21C1D2FB"/>
    <w:rsid w:val="22086114"/>
    <w:rsid w:val="2284C293"/>
    <w:rsid w:val="22F5D443"/>
    <w:rsid w:val="231C8B27"/>
    <w:rsid w:val="2334ED75"/>
    <w:rsid w:val="23A693AA"/>
    <w:rsid w:val="23BD2740"/>
    <w:rsid w:val="23BE511D"/>
    <w:rsid w:val="240A05B0"/>
    <w:rsid w:val="24B08DAB"/>
    <w:rsid w:val="24E6ABEA"/>
    <w:rsid w:val="25343663"/>
    <w:rsid w:val="257389F6"/>
    <w:rsid w:val="25844C4F"/>
    <w:rsid w:val="26322F04"/>
    <w:rsid w:val="26D2A713"/>
    <w:rsid w:val="26E78A0B"/>
    <w:rsid w:val="274F5ED5"/>
    <w:rsid w:val="27716BFF"/>
    <w:rsid w:val="27A0FE4F"/>
    <w:rsid w:val="27C2BB6D"/>
    <w:rsid w:val="28410930"/>
    <w:rsid w:val="29B8FE96"/>
    <w:rsid w:val="2A130D4D"/>
    <w:rsid w:val="2A154FAD"/>
    <w:rsid w:val="2A3F0E98"/>
    <w:rsid w:val="2A7F04D0"/>
    <w:rsid w:val="2B44BA61"/>
    <w:rsid w:val="2BD00458"/>
    <w:rsid w:val="2BDA3802"/>
    <w:rsid w:val="2C227A54"/>
    <w:rsid w:val="2C45A006"/>
    <w:rsid w:val="2C5B9DA9"/>
    <w:rsid w:val="2C84CA9C"/>
    <w:rsid w:val="2CDC9CE3"/>
    <w:rsid w:val="2D2A0C85"/>
    <w:rsid w:val="2D4ECB31"/>
    <w:rsid w:val="2E41AFFA"/>
    <w:rsid w:val="2E43A21F"/>
    <w:rsid w:val="2E717D3B"/>
    <w:rsid w:val="2E856A33"/>
    <w:rsid w:val="2EFCDBA2"/>
    <w:rsid w:val="2EFD1750"/>
    <w:rsid w:val="2F83EE77"/>
    <w:rsid w:val="2FFF2CC9"/>
    <w:rsid w:val="30183CFE"/>
    <w:rsid w:val="307BD19A"/>
    <w:rsid w:val="30F6AB3C"/>
    <w:rsid w:val="31358379"/>
    <w:rsid w:val="314683BA"/>
    <w:rsid w:val="314DB87E"/>
    <w:rsid w:val="316524FA"/>
    <w:rsid w:val="317C79EC"/>
    <w:rsid w:val="319F36B8"/>
    <w:rsid w:val="326DA1B7"/>
    <w:rsid w:val="32B7D88E"/>
    <w:rsid w:val="32FC80E1"/>
    <w:rsid w:val="331C83A5"/>
    <w:rsid w:val="3380BB48"/>
    <w:rsid w:val="33A3BC10"/>
    <w:rsid w:val="33D5AF71"/>
    <w:rsid w:val="34EC8657"/>
    <w:rsid w:val="350C5327"/>
    <w:rsid w:val="3521A2A5"/>
    <w:rsid w:val="353240A8"/>
    <w:rsid w:val="354007E1"/>
    <w:rsid w:val="35502A84"/>
    <w:rsid w:val="3577DADA"/>
    <w:rsid w:val="35840656"/>
    <w:rsid w:val="3592FFA3"/>
    <w:rsid w:val="35CA2CAC"/>
    <w:rsid w:val="35E00286"/>
    <w:rsid w:val="36F93AE5"/>
    <w:rsid w:val="37F773FC"/>
    <w:rsid w:val="380DDA12"/>
    <w:rsid w:val="381BA1A9"/>
    <w:rsid w:val="38571C9B"/>
    <w:rsid w:val="385CD238"/>
    <w:rsid w:val="3864368A"/>
    <w:rsid w:val="38D158DA"/>
    <w:rsid w:val="38FFC276"/>
    <w:rsid w:val="39421980"/>
    <w:rsid w:val="39421980"/>
    <w:rsid w:val="39A380A0"/>
    <w:rsid w:val="3A08ECDC"/>
    <w:rsid w:val="3A2EB0CB"/>
    <w:rsid w:val="3A66936C"/>
    <w:rsid w:val="3A6941CA"/>
    <w:rsid w:val="3A91521A"/>
    <w:rsid w:val="3B13D27F"/>
    <w:rsid w:val="3B22653A"/>
    <w:rsid w:val="3B497B35"/>
    <w:rsid w:val="3C14B38B"/>
    <w:rsid w:val="3C6CFC3F"/>
    <w:rsid w:val="3CBF73F2"/>
    <w:rsid w:val="3CC8FEDB"/>
    <w:rsid w:val="3CD64DCC"/>
    <w:rsid w:val="3CDA0E4D"/>
    <w:rsid w:val="3CDC612E"/>
    <w:rsid w:val="3CEF1E71"/>
    <w:rsid w:val="3DA8818D"/>
    <w:rsid w:val="3E05294E"/>
    <w:rsid w:val="3E462887"/>
    <w:rsid w:val="3E479242"/>
    <w:rsid w:val="3E846A2A"/>
    <w:rsid w:val="3EE2F7BC"/>
    <w:rsid w:val="3EE81CAA"/>
    <w:rsid w:val="3F48DFF9"/>
    <w:rsid w:val="3F930D16"/>
    <w:rsid w:val="400DC6AA"/>
    <w:rsid w:val="40234EC9"/>
    <w:rsid w:val="40330AA8"/>
    <w:rsid w:val="40493F51"/>
    <w:rsid w:val="4074D88F"/>
    <w:rsid w:val="40E02FB2"/>
    <w:rsid w:val="4101DEC4"/>
    <w:rsid w:val="411BC04D"/>
    <w:rsid w:val="412693AD"/>
    <w:rsid w:val="4142BC8E"/>
    <w:rsid w:val="4168AB43"/>
    <w:rsid w:val="4172F6FE"/>
    <w:rsid w:val="41A14570"/>
    <w:rsid w:val="41A52736"/>
    <w:rsid w:val="41B31D04"/>
    <w:rsid w:val="41DEA1A5"/>
    <w:rsid w:val="41E3895C"/>
    <w:rsid w:val="421FB8C7"/>
    <w:rsid w:val="4283580B"/>
    <w:rsid w:val="429AF03F"/>
    <w:rsid w:val="4304A13B"/>
    <w:rsid w:val="4346929C"/>
    <w:rsid w:val="4353EB49"/>
    <w:rsid w:val="4363D018"/>
    <w:rsid w:val="43887067"/>
    <w:rsid w:val="43896818"/>
    <w:rsid w:val="438B0878"/>
    <w:rsid w:val="43A1D641"/>
    <w:rsid w:val="43D68EA8"/>
    <w:rsid w:val="44051095"/>
    <w:rsid w:val="4443ABAE"/>
    <w:rsid w:val="4450046D"/>
    <w:rsid w:val="446834E7"/>
    <w:rsid w:val="449DCA08"/>
    <w:rsid w:val="44A15A2F"/>
    <w:rsid w:val="44D358EF"/>
    <w:rsid w:val="44E7DA4B"/>
    <w:rsid w:val="45454C1B"/>
    <w:rsid w:val="4547B7D6"/>
    <w:rsid w:val="45BFA008"/>
    <w:rsid w:val="45C1510F"/>
    <w:rsid w:val="46054B66"/>
    <w:rsid w:val="4624B309"/>
    <w:rsid w:val="466FFA13"/>
    <w:rsid w:val="46924F6E"/>
    <w:rsid w:val="46A61A9B"/>
    <w:rsid w:val="4702EB66"/>
    <w:rsid w:val="471795C1"/>
    <w:rsid w:val="471906FA"/>
    <w:rsid w:val="4769E55B"/>
    <w:rsid w:val="4805D248"/>
    <w:rsid w:val="48B26F51"/>
    <w:rsid w:val="48B3A2E7"/>
    <w:rsid w:val="491FC7B0"/>
    <w:rsid w:val="492C88A2"/>
    <w:rsid w:val="49B11394"/>
    <w:rsid w:val="49C87CFB"/>
    <w:rsid w:val="49C95627"/>
    <w:rsid w:val="49CFFBD5"/>
    <w:rsid w:val="49FFC17C"/>
    <w:rsid w:val="4A2651F6"/>
    <w:rsid w:val="4A4CA0F6"/>
    <w:rsid w:val="4A7D6BD2"/>
    <w:rsid w:val="4A9BD5B9"/>
    <w:rsid w:val="4AF7D573"/>
    <w:rsid w:val="4B298013"/>
    <w:rsid w:val="4BB029BD"/>
    <w:rsid w:val="4BBB5569"/>
    <w:rsid w:val="4BBB6E30"/>
    <w:rsid w:val="4C267E0B"/>
    <w:rsid w:val="4C773CE1"/>
    <w:rsid w:val="4C8AC864"/>
    <w:rsid w:val="4C8E48C1"/>
    <w:rsid w:val="4CE6C8DC"/>
    <w:rsid w:val="4D4DD3DC"/>
    <w:rsid w:val="4D647ACD"/>
    <w:rsid w:val="4D891A80"/>
    <w:rsid w:val="4DA2CED7"/>
    <w:rsid w:val="4DACEBB1"/>
    <w:rsid w:val="4DD08017"/>
    <w:rsid w:val="4E3846F7"/>
    <w:rsid w:val="4E42577F"/>
    <w:rsid w:val="4E563263"/>
    <w:rsid w:val="4E744616"/>
    <w:rsid w:val="4EBE1864"/>
    <w:rsid w:val="4EBF029D"/>
    <w:rsid w:val="4F5B4122"/>
    <w:rsid w:val="4F79D4A3"/>
    <w:rsid w:val="4F7DC41E"/>
    <w:rsid w:val="4FAE2348"/>
    <w:rsid w:val="5018235D"/>
    <w:rsid w:val="5018E735"/>
    <w:rsid w:val="503CF53D"/>
    <w:rsid w:val="504BA143"/>
    <w:rsid w:val="50943732"/>
    <w:rsid w:val="50B7D5C8"/>
    <w:rsid w:val="50BDE663"/>
    <w:rsid w:val="50DDAAFA"/>
    <w:rsid w:val="51033A16"/>
    <w:rsid w:val="5127B83F"/>
    <w:rsid w:val="51599B3A"/>
    <w:rsid w:val="51C1E9EC"/>
    <w:rsid w:val="51F87A96"/>
    <w:rsid w:val="52414473"/>
    <w:rsid w:val="52507FE7"/>
    <w:rsid w:val="525B0483"/>
    <w:rsid w:val="52615899"/>
    <w:rsid w:val="5264A241"/>
    <w:rsid w:val="52788B6C"/>
    <w:rsid w:val="52C88FFD"/>
    <w:rsid w:val="52E812CD"/>
    <w:rsid w:val="52FD9399"/>
    <w:rsid w:val="532BCAF8"/>
    <w:rsid w:val="533A1CBB"/>
    <w:rsid w:val="53AF5F43"/>
    <w:rsid w:val="53B81F14"/>
    <w:rsid w:val="53D4692B"/>
    <w:rsid w:val="54142740"/>
    <w:rsid w:val="543B6016"/>
    <w:rsid w:val="5525E886"/>
    <w:rsid w:val="559E933A"/>
    <w:rsid w:val="55A7D254"/>
    <w:rsid w:val="55C6243E"/>
    <w:rsid w:val="56A16A61"/>
    <w:rsid w:val="56D8DEE8"/>
    <w:rsid w:val="56E27B15"/>
    <w:rsid w:val="5782652B"/>
    <w:rsid w:val="57CC90CB"/>
    <w:rsid w:val="57E006AE"/>
    <w:rsid w:val="58809FB3"/>
    <w:rsid w:val="5924670D"/>
    <w:rsid w:val="5933244F"/>
    <w:rsid w:val="59657B68"/>
    <w:rsid w:val="59E15C14"/>
    <w:rsid w:val="59FBEE97"/>
    <w:rsid w:val="5A38442B"/>
    <w:rsid w:val="5AF41F38"/>
    <w:rsid w:val="5B1445C3"/>
    <w:rsid w:val="5B412884"/>
    <w:rsid w:val="5B4C9653"/>
    <w:rsid w:val="5B63995C"/>
    <w:rsid w:val="5B6F1DBC"/>
    <w:rsid w:val="5B7AEC07"/>
    <w:rsid w:val="5BA6E7C0"/>
    <w:rsid w:val="5C099DE9"/>
    <w:rsid w:val="5C18C8A8"/>
    <w:rsid w:val="5C390AED"/>
    <w:rsid w:val="5C4A4A22"/>
    <w:rsid w:val="5C760CDA"/>
    <w:rsid w:val="5CAC0D16"/>
    <w:rsid w:val="5CAD8AEF"/>
    <w:rsid w:val="5CCAB898"/>
    <w:rsid w:val="5CD2FB0A"/>
    <w:rsid w:val="5CF1D093"/>
    <w:rsid w:val="5CF98849"/>
    <w:rsid w:val="5D3C9988"/>
    <w:rsid w:val="5D3E382E"/>
    <w:rsid w:val="5D8E67D9"/>
    <w:rsid w:val="5DA6E491"/>
    <w:rsid w:val="5DC333B9"/>
    <w:rsid w:val="5DD919F6"/>
    <w:rsid w:val="5E422532"/>
    <w:rsid w:val="5E4E6F00"/>
    <w:rsid w:val="5E59D8F5"/>
    <w:rsid w:val="5E8A0C0F"/>
    <w:rsid w:val="5EC61F91"/>
    <w:rsid w:val="5EDCE001"/>
    <w:rsid w:val="5F06ECA7"/>
    <w:rsid w:val="5F423F54"/>
    <w:rsid w:val="5FDE2154"/>
    <w:rsid w:val="5FFE7536"/>
    <w:rsid w:val="6001DA89"/>
    <w:rsid w:val="605F65B5"/>
    <w:rsid w:val="60C49D05"/>
    <w:rsid w:val="60C73908"/>
    <w:rsid w:val="60CB7A19"/>
    <w:rsid w:val="60E2B835"/>
    <w:rsid w:val="6180F782"/>
    <w:rsid w:val="619E98CC"/>
    <w:rsid w:val="61A8548B"/>
    <w:rsid w:val="61B38F9A"/>
    <w:rsid w:val="61E3E69C"/>
    <w:rsid w:val="6205223F"/>
    <w:rsid w:val="621D1F80"/>
    <w:rsid w:val="6229E81E"/>
    <w:rsid w:val="62843AEA"/>
    <w:rsid w:val="62972CD2"/>
    <w:rsid w:val="62A30085"/>
    <w:rsid w:val="62BD2554"/>
    <w:rsid w:val="62F919B6"/>
    <w:rsid w:val="630FCF73"/>
    <w:rsid w:val="63414630"/>
    <w:rsid w:val="6346D63A"/>
    <w:rsid w:val="635F55E4"/>
    <w:rsid w:val="63606307"/>
    <w:rsid w:val="636EA869"/>
    <w:rsid w:val="63CDE6B3"/>
    <w:rsid w:val="63CEFFE6"/>
    <w:rsid w:val="63D4FF1A"/>
    <w:rsid w:val="63DBDC3C"/>
    <w:rsid w:val="64130863"/>
    <w:rsid w:val="64275191"/>
    <w:rsid w:val="644C8937"/>
    <w:rsid w:val="650D387B"/>
    <w:rsid w:val="652C943F"/>
    <w:rsid w:val="65946897"/>
    <w:rsid w:val="659BB54C"/>
    <w:rsid w:val="65C45D82"/>
    <w:rsid w:val="65CF40E1"/>
    <w:rsid w:val="65E32DBC"/>
    <w:rsid w:val="6608C774"/>
    <w:rsid w:val="66313B28"/>
    <w:rsid w:val="66379F57"/>
    <w:rsid w:val="666775A8"/>
    <w:rsid w:val="66828EF3"/>
    <w:rsid w:val="66DD0164"/>
    <w:rsid w:val="66DD3E36"/>
    <w:rsid w:val="66E34F87"/>
    <w:rsid w:val="670462E1"/>
    <w:rsid w:val="673C2A7F"/>
    <w:rsid w:val="6758C1D8"/>
    <w:rsid w:val="67774623"/>
    <w:rsid w:val="67CCCE75"/>
    <w:rsid w:val="67FDB7AF"/>
    <w:rsid w:val="6819A19A"/>
    <w:rsid w:val="6828C047"/>
    <w:rsid w:val="685F8066"/>
    <w:rsid w:val="6860076F"/>
    <w:rsid w:val="68CDD794"/>
    <w:rsid w:val="68EC8C95"/>
    <w:rsid w:val="68F302BB"/>
    <w:rsid w:val="690D383F"/>
    <w:rsid w:val="6928EF2A"/>
    <w:rsid w:val="693BE8CD"/>
    <w:rsid w:val="697A1F8F"/>
    <w:rsid w:val="698DC57C"/>
    <w:rsid w:val="69B5E3F4"/>
    <w:rsid w:val="69C1410F"/>
    <w:rsid w:val="69C3B089"/>
    <w:rsid w:val="6A21B365"/>
    <w:rsid w:val="6A515AAE"/>
    <w:rsid w:val="6A8C5E6C"/>
    <w:rsid w:val="6AC5C155"/>
    <w:rsid w:val="6B762900"/>
    <w:rsid w:val="6B7B1482"/>
    <w:rsid w:val="6B8BE4E1"/>
    <w:rsid w:val="6BD662B5"/>
    <w:rsid w:val="6BE4C575"/>
    <w:rsid w:val="6C0535B5"/>
    <w:rsid w:val="6C1BA3FE"/>
    <w:rsid w:val="6C38FA4C"/>
    <w:rsid w:val="6C3E4121"/>
    <w:rsid w:val="6C4574FA"/>
    <w:rsid w:val="6C518843"/>
    <w:rsid w:val="6CA10BAB"/>
    <w:rsid w:val="6D048625"/>
    <w:rsid w:val="6D0E714E"/>
    <w:rsid w:val="6D6221B8"/>
    <w:rsid w:val="6D9A1CBB"/>
    <w:rsid w:val="6E3ED000"/>
    <w:rsid w:val="6E77F543"/>
    <w:rsid w:val="6E84CC66"/>
    <w:rsid w:val="6ECE4050"/>
    <w:rsid w:val="6F19BD49"/>
    <w:rsid w:val="6F2A22EC"/>
    <w:rsid w:val="6F952032"/>
    <w:rsid w:val="6FD34E18"/>
    <w:rsid w:val="70B7879E"/>
    <w:rsid w:val="70CFC649"/>
    <w:rsid w:val="70E102FB"/>
    <w:rsid w:val="7113823F"/>
    <w:rsid w:val="713FF426"/>
    <w:rsid w:val="71655A74"/>
    <w:rsid w:val="71B66E98"/>
    <w:rsid w:val="71DC90E8"/>
    <w:rsid w:val="71E5624F"/>
    <w:rsid w:val="721159F6"/>
    <w:rsid w:val="725987E9"/>
    <w:rsid w:val="7365E149"/>
    <w:rsid w:val="73BBDB28"/>
    <w:rsid w:val="73D2536F"/>
    <w:rsid w:val="74656244"/>
    <w:rsid w:val="74AA8C1D"/>
    <w:rsid w:val="74B1325D"/>
    <w:rsid w:val="74C62050"/>
    <w:rsid w:val="7527BD46"/>
    <w:rsid w:val="7552C11A"/>
    <w:rsid w:val="755E1778"/>
    <w:rsid w:val="761B2B39"/>
    <w:rsid w:val="7625FAB3"/>
    <w:rsid w:val="7647DCF2"/>
    <w:rsid w:val="7676D476"/>
    <w:rsid w:val="76A05A4C"/>
    <w:rsid w:val="76C87FD8"/>
    <w:rsid w:val="7703F69D"/>
    <w:rsid w:val="7704F42B"/>
    <w:rsid w:val="7704F42B"/>
    <w:rsid w:val="77680BB1"/>
    <w:rsid w:val="778F31AE"/>
    <w:rsid w:val="7794D22C"/>
    <w:rsid w:val="77B8BD52"/>
    <w:rsid w:val="77D03F08"/>
    <w:rsid w:val="77DA74E2"/>
    <w:rsid w:val="77DDB5DD"/>
    <w:rsid w:val="785A2630"/>
    <w:rsid w:val="78A79062"/>
    <w:rsid w:val="78BCBE82"/>
    <w:rsid w:val="78DDC5AF"/>
    <w:rsid w:val="78E77406"/>
    <w:rsid w:val="792802BA"/>
    <w:rsid w:val="792DE2A8"/>
    <w:rsid w:val="79328319"/>
    <w:rsid w:val="794F8B05"/>
    <w:rsid w:val="79C68A02"/>
    <w:rsid w:val="79C68A02"/>
    <w:rsid w:val="7A31431F"/>
    <w:rsid w:val="7A4D90A7"/>
    <w:rsid w:val="7A76BA45"/>
    <w:rsid w:val="7AF3F354"/>
    <w:rsid w:val="7B755F24"/>
    <w:rsid w:val="7B793DD3"/>
    <w:rsid w:val="7B89E681"/>
    <w:rsid w:val="7BC27373"/>
    <w:rsid w:val="7BE61E9F"/>
    <w:rsid w:val="7C30C957"/>
    <w:rsid w:val="7C693C1E"/>
    <w:rsid w:val="7C6C4DA4"/>
    <w:rsid w:val="7C6D6E7E"/>
    <w:rsid w:val="7C7257C5"/>
    <w:rsid w:val="7C88D27F"/>
    <w:rsid w:val="7CC1A317"/>
    <w:rsid w:val="7CF629D9"/>
    <w:rsid w:val="7CF67E0B"/>
    <w:rsid w:val="7D05C011"/>
    <w:rsid w:val="7D3CD120"/>
    <w:rsid w:val="7D4FFF17"/>
    <w:rsid w:val="7E6FBBB2"/>
    <w:rsid w:val="7EA11CFC"/>
    <w:rsid w:val="7ED60D6E"/>
    <w:rsid w:val="7EEE6E8A"/>
    <w:rsid w:val="7F8A928E"/>
    <w:rsid w:val="7FADD3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474AF"/>
  <w15:chartTrackingRefBased/>
  <w15:docId w15:val="{26CB316A-6696-448D-9E9A-54464692F0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Strong" w:qFormat="1"/>
    <w:lsdException w:name="Emphasis" w:qFormat="1"/>
    <w:lsdException w:name="HTML Top of Form" w:uiPriority="99"/>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A43AF"/>
    <w:pPr>
      <w:jc w:val="both"/>
    </w:pPr>
    <w:rPr>
      <w:rFonts w:ascii="Arial" w:hAnsi="Arial"/>
      <w:sz w:val="22"/>
      <w:lang w:eastAsia="en-US"/>
    </w:rPr>
  </w:style>
  <w:style w:type="paragraph" w:styleId="Heading1">
    <w:name w:val="heading 1"/>
    <w:basedOn w:val="Normal"/>
    <w:next w:val="Normal"/>
    <w:qFormat/>
    <w:rsid w:val="00901694"/>
    <w:pPr>
      <w:keepNext/>
      <w:numPr>
        <w:numId w:val="6"/>
      </w:numPr>
      <w:spacing w:after="240"/>
      <w:jc w:val="center"/>
      <w:outlineLvl w:val="0"/>
    </w:pPr>
    <w:rPr>
      <w:b/>
      <w:caps/>
      <w:kern w:val="28"/>
    </w:rPr>
  </w:style>
  <w:style w:type="paragraph" w:styleId="Heading2">
    <w:name w:val="heading 2"/>
    <w:basedOn w:val="Normal"/>
    <w:next w:val="Normal"/>
    <w:qFormat/>
    <w:rsid w:val="00901694"/>
    <w:pPr>
      <w:keepNext/>
      <w:numPr>
        <w:ilvl w:val="1"/>
        <w:numId w:val="6"/>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6"/>
      </w:numPr>
      <w:spacing w:after="240"/>
      <w:outlineLvl w:val="2"/>
    </w:pPr>
    <w:rPr>
      <w:b/>
    </w:rPr>
  </w:style>
  <w:style w:type="paragraph" w:styleId="Heading4">
    <w:name w:val="heading 4"/>
    <w:basedOn w:val="Normal"/>
    <w:next w:val="Normal"/>
    <w:qFormat/>
    <w:rsid w:val="00901694"/>
    <w:pPr>
      <w:keepNext/>
      <w:numPr>
        <w:ilvl w:val="3"/>
        <w:numId w:val="6"/>
      </w:numPr>
      <w:spacing w:after="240"/>
      <w:jc w:val="left"/>
      <w:outlineLvl w:val="3"/>
    </w:pPr>
    <w:rPr>
      <w:b/>
    </w:rPr>
  </w:style>
  <w:style w:type="paragraph" w:styleId="Heading5">
    <w:name w:val="heading 5"/>
    <w:basedOn w:val="Normal"/>
    <w:next w:val="Normal"/>
    <w:qFormat/>
    <w:rsid w:val="00901694"/>
    <w:pPr>
      <w:numPr>
        <w:ilvl w:val="4"/>
        <w:numId w:val="6"/>
      </w:numPr>
      <w:spacing w:after="240"/>
      <w:outlineLvl w:val="4"/>
    </w:pPr>
    <w:rPr>
      <w:b/>
    </w:rPr>
  </w:style>
  <w:style w:type="paragraph" w:styleId="Heading6">
    <w:name w:val="heading 6"/>
    <w:basedOn w:val="Normal"/>
    <w:next w:val="Normal"/>
    <w:qFormat/>
    <w:rsid w:val="00901694"/>
    <w:pPr>
      <w:numPr>
        <w:ilvl w:val="5"/>
        <w:numId w:val="6"/>
      </w:numPr>
      <w:spacing w:before="240" w:after="60"/>
      <w:outlineLvl w:val="5"/>
    </w:pPr>
    <w:rPr>
      <w:i/>
    </w:rPr>
  </w:style>
  <w:style w:type="paragraph" w:styleId="Heading7">
    <w:name w:val="heading 7"/>
    <w:basedOn w:val="Normal"/>
    <w:next w:val="Normal"/>
    <w:qFormat/>
    <w:rsid w:val="00901694"/>
    <w:pPr>
      <w:numPr>
        <w:ilvl w:val="6"/>
        <w:numId w:val="6"/>
      </w:numPr>
      <w:spacing w:before="240" w:after="60"/>
      <w:outlineLvl w:val="6"/>
    </w:pPr>
    <w:rPr>
      <w:sz w:val="20"/>
    </w:rPr>
  </w:style>
  <w:style w:type="paragraph" w:styleId="Heading8">
    <w:name w:val="heading 8"/>
    <w:basedOn w:val="Normal"/>
    <w:next w:val="Normal"/>
    <w:qFormat/>
    <w:rsid w:val="00901694"/>
    <w:pPr>
      <w:numPr>
        <w:ilvl w:val="7"/>
        <w:numId w:val="6"/>
      </w:numPr>
      <w:spacing w:before="240" w:after="60"/>
      <w:outlineLvl w:val="7"/>
    </w:pPr>
    <w:rPr>
      <w:i/>
      <w:sz w:val="20"/>
    </w:rPr>
  </w:style>
  <w:style w:type="paragraph" w:styleId="Heading9">
    <w:name w:val="heading 9"/>
    <w:basedOn w:val="Normal"/>
    <w:next w:val="Normal"/>
    <w:qFormat/>
    <w:rsid w:val="00901694"/>
    <w:pPr>
      <w:numPr>
        <w:ilvl w:val="8"/>
        <w:numId w:val="6"/>
      </w:numPr>
      <w:spacing w:before="240" w:after="60"/>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styleId="Caption1" w:customStyle="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styleId="Document1" w:customStyle="1">
    <w:name w:val="Document 1"/>
    <w:rsid w:val="009A7972"/>
    <w:pPr>
      <w:keepNext/>
      <w:keepLines/>
      <w:tabs>
        <w:tab w:val="left" w:pos="-720"/>
      </w:tabs>
    </w:pPr>
    <w:rPr>
      <w:rFonts w:ascii="Swiss 721 Roman" w:hAnsi="Swiss 721 Roman"/>
      <w:sz w:val="18"/>
      <w:lang w:eastAsia="en-US"/>
    </w:rPr>
  </w:style>
  <w:style w:type="character" w:styleId="EndnoteReference">
    <w:name w:val="endnote reference"/>
    <w:semiHidden/>
    <w:rsid w:val="009A7972"/>
    <w:rPr>
      <w:vertAlign w:val="superscript"/>
    </w:rPr>
  </w:style>
  <w:style w:type="paragraph" w:styleId="EndnoteText1" w:customStyle="1">
    <w:name w:val="Endnote Text1"/>
    <w:basedOn w:val="Normal"/>
    <w:rsid w:val="009A7972"/>
    <w:pPr>
      <w:jc w:val="left"/>
    </w:pPr>
    <w:rPr>
      <w:sz w:val="24"/>
    </w:rPr>
  </w:style>
  <w:style w:type="paragraph" w:styleId="EndnoteText">
    <w:name w:val="endnote text"/>
    <w:basedOn w:val="Normal"/>
    <w:semiHidden/>
    <w:rsid w:val="009A7972"/>
    <w:rPr>
      <w:sz w:val="20"/>
    </w:rPr>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styleId="MajorHeadin" w:customStyle="1">
    <w:name w:val="Major Headin"/>
    <w:basedOn w:val="DefaultParagraphFont"/>
    <w:rsid w:val="009A7972"/>
  </w:style>
  <w:style w:type="character" w:styleId="PageNumber">
    <w:name w:val="page number"/>
    <w:basedOn w:val="DefaultParagraphFont"/>
    <w:rsid w:val="009A7972"/>
  </w:style>
  <w:style w:type="paragraph" w:styleId="para" w:customStyle="1">
    <w:name w:val="para"/>
    <w:rsid w:val="009A7972"/>
    <w:pPr>
      <w:jc w:val="both"/>
    </w:pPr>
    <w:rPr>
      <w:rFonts w:ascii="Arial" w:hAnsi="Arial"/>
      <w:sz w:val="22"/>
      <w:lang w:eastAsia="en-US"/>
    </w:rPr>
  </w:style>
  <w:style w:type="paragraph" w:styleId="PPAR1" w:customStyle="1">
    <w:name w:val="PPAR1"/>
    <w:basedOn w:val="Normal"/>
    <w:rsid w:val="009A7972"/>
    <w:pPr>
      <w:keepNext/>
      <w:spacing w:before="120" w:after="120"/>
      <w:jc w:val="center"/>
    </w:pPr>
    <w:rPr>
      <w:b/>
      <w:caps/>
    </w:rPr>
  </w:style>
  <w:style w:type="paragraph" w:styleId="RightPar1" w:customStyle="1">
    <w:name w:val="Right Par 1"/>
    <w:rsid w:val="009A7972"/>
    <w:pPr>
      <w:tabs>
        <w:tab w:val="left" w:pos="-720"/>
        <w:tab w:val="left" w:pos="0"/>
        <w:tab w:val="decimal" w:pos="720"/>
      </w:tabs>
      <w:ind w:left="720"/>
    </w:pPr>
    <w:rPr>
      <w:rFonts w:ascii="Swiss 721 Roman" w:hAnsi="Swiss 721 Roman"/>
      <w:sz w:val="18"/>
      <w:lang w:eastAsia="en-US"/>
    </w:rPr>
  </w:style>
  <w:style w:type="paragraph" w:styleId="RightPar2" w:customStyle="1">
    <w:name w:val="Right Par 2"/>
    <w:rsid w:val="009A7972"/>
    <w:pPr>
      <w:tabs>
        <w:tab w:val="left" w:pos="-720"/>
        <w:tab w:val="left" w:pos="0"/>
        <w:tab w:val="left" w:pos="720"/>
        <w:tab w:val="decimal" w:pos="1440"/>
      </w:tabs>
      <w:ind w:left="1440"/>
    </w:pPr>
    <w:rPr>
      <w:rFonts w:ascii="Swiss 721 Roman" w:hAnsi="Swiss 721 Roman"/>
      <w:sz w:val="18"/>
      <w:lang w:eastAsia="en-US"/>
    </w:rPr>
  </w:style>
  <w:style w:type="paragraph" w:styleId="RightPar3" w:customStyle="1">
    <w:name w:val="Right Par 3"/>
    <w:rsid w:val="009A7972"/>
    <w:pPr>
      <w:tabs>
        <w:tab w:val="left" w:pos="-720"/>
        <w:tab w:val="left" w:pos="0"/>
        <w:tab w:val="left" w:pos="720"/>
        <w:tab w:val="left" w:pos="1440"/>
        <w:tab w:val="decimal" w:pos="2160"/>
      </w:tabs>
      <w:ind w:left="2160"/>
    </w:pPr>
    <w:rPr>
      <w:rFonts w:ascii="Swiss 721 Roman" w:hAnsi="Swiss 721 Roman"/>
      <w:sz w:val="18"/>
      <w:lang w:eastAsia="en-US"/>
    </w:rPr>
  </w:style>
  <w:style w:type="paragraph" w:styleId="RightPar4" w:customStyle="1">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lang w:eastAsia="en-US"/>
    </w:rPr>
  </w:style>
  <w:style w:type="paragraph" w:styleId="RightPar5" w:customStyle="1">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lang w:eastAsia="en-US"/>
    </w:rPr>
  </w:style>
  <w:style w:type="paragraph" w:styleId="RightPar6" w:customStyle="1">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lang w:eastAsia="en-US"/>
    </w:rPr>
  </w:style>
  <w:style w:type="paragraph" w:styleId="RightPar7" w:customStyle="1">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lang w:eastAsia="en-US"/>
    </w:rPr>
  </w:style>
  <w:style w:type="paragraph" w:styleId="RightPar8" w:customStyle="1">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lang w:eastAsia="en-US"/>
    </w:rPr>
  </w:style>
  <w:style w:type="paragraph" w:styleId="TA" w:customStyle="1">
    <w:name w:val="TA"/>
    <w:rsid w:val="009A7972"/>
    <w:pPr>
      <w:jc w:val="both"/>
    </w:pPr>
    <w:rPr>
      <w:rFonts w:ascii="Arial" w:hAnsi="Arial"/>
      <w:sz w:val="22"/>
      <w:lang w:eastAsia="en-US"/>
    </w:rPr>
  </w:style>
  <w:style w:type="paragraph" w:styleId="ta0" w:customStyle="1">
    <w:name w:val="ta"/>
    <w:rsid w:val="009A7972"/>
    <w:pPr>
      <w:jc w:val="both"/>
    </w:pPr>
    <w:rPr>
      <w:rFonts w:ascii="Arial" w:hAnsi="Arial"/>
      <w:sz w:val="22"/>
      <w:lang w:eastAsia="en-US"/>
    </w:rPr>
  </w:style>
  <w:style w:type="paragraph" w:styleId="TA1" w:customStyle="1">
    <w:name w:val="TA1"/>
    <w:rsid w:val="009A7972"/>
    <w:pPr>
      <w:jc w:val="both"/>
    </w:pPr>
    <w:rPr>
      <w:rFonts w:ascii="Arial" w:hAnsi="Arial"/>
      <w:sz w:val="22"/>
      <w:lang w:eastAsia="en-US"/>
    </w:rPr>
  </w:style>
  <w:style w:type="paragraph" w:styleId="Technical4" w:customStyle="1">
    <w:name w:val="Technical 4"/>
    <w:rsid w:val="009A7972"/>
    <w:pPr>
      <w:tabs>
        <w:tab w:val="left" w:pos="-720"/>
      </w:tabs>
    </w:pPr>
    <w:rPr>
      <w:rFonts w:ascii="Swiss 721 Roman" w:hAnsi="Swiss 721 Roman"/>
      <w:b/>
      <w:sz w:val="18"/>
      <w:lang w:eastAsia="en-US"/>
    </w:rPr>
  </w:style>
  <w:style w:type="paragraph" w:styleId="Technical5" w:customStyle="1">
    <w:name w:val="Technical 5"/>
    <w:rsid w:val="009A7972"/>
    <w:pPr>
      <w:tabs>
        <w:tab w:val="left" w:pos="-720"/>
      </w:tabs>
      <w:ind w:firstLine="720"/>
    </w:pPr>
    <w:rPr>
      <w:rFonts w:ascii="Swiss 721 Roman" w:hAnsi="Swiss 721 Roman"/>
      <w:b/>
      <w:sz w:val="18"/>
      <w:lang w:eastAsia="en-US"/>
    </w:rPr>
  </w:style>
  <w:style w:type="paragraph" w:styleId="Technical6" w:customStyle="1">
    <w:name w:val="Technical 6"/>
    <w:rsid w:val="009A7972"/>
    <w:pPr>
      <w:tabs>
        <w:tab w:val="left" w:pos="-720"/>
      </w:tabs>
      <w:ind w:firstLine="720"/>
    </w:pPr>
    <w:rPr>
      <w:rFonts w:ascii="Swiss 721 Roman" w:hAnsi="Swiss 721 Roman"/>
      <w:b/>
      <w:sz w:val="18"/>
      <w:lang w:eastAsia="en-US"/>
    </w:rPr>
  </w:style>
  <w:style w:type="paragraph" w:styleId="Technical7" w:customStyle="1">
    <w:name w:val="Technical 7"/>
    <w:rsid w:val="009A7972"/>
    <w:pPr>
      <w:tabs>
        <w:tab w:val="left" w:pos="-720"/>
      </w:tabs>
      <w:ind w:firstLine="720"/>
    </w:pPr>
    <w:rPr>
      <w:rFonts w:ascii="Swiss 721 Roman" w:hAnsi="Swiss 721 Roman"/>
      <w:b/>
      <w:sz w:val="18"/>
      <w:lang w:eastAsia="en-US"/>
    </w:rPr>
  </w:style>
  <w:style w:type="paragraph" w:styleId="Technical8" w:customStyle="1">
    <w:name w:val="Technical 8"/>
    <w:rsid w:val="009A7972"/>
    <w:pPr>
      <w:tabs>
        <w:tab w:val="left" w:pos="-720"/>
      </w:tabs>
      <w:ind w:firstLine="720"/>
    </w:pPr>
    <w:rPr>
      <w:rFonts w:ascii="Swiss 721 Roman" w:hAnsi="Swiss 721 Roman"/>
      <w:b/>
      <w:sz w:val="18"/>
      <w:lang w:eastAsia="en-US"/>
    </w:rPr>
  </w:style>
  <w:style w:type="paragraph" w:styleId="Title">
    <w:name w:val="Title"/>
    <w:basedOn w:val="Normal"/>
    <w:qFormat/>
    <w:rsid w:val="009A7972"/>
    <w:pPr>
      <w:jc w:val="center"/>
    </w:pPr>
    <w:rPr>
      <w:rFonts w:ascii="Times New Roman" w:hAnsi="Times New Roman"/>
      <w:b/>
      <w:color w:val="0000FF"/>
      <w:sz w:val="34"/>
    </w:rPr>
  </w:style>
  <w:style w:type="paragraph" w:styleId="TOAHeading1" w:customStyle="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sz w:val="20"/>
    </w:rPr>
  </w:style>
  <w:style w:type="paragraph" w:styleId="TOC4">
    <w:name w:val="toc 4"/>
    <w:basedOn w:val="Normal"/>
    <w:next w:val="Normal"/>
    <w:semiHidden/>
    <w:rsid w:val="009A7972"/>
    <w:pPr>
      <w:tabs>
        <w:tab w:val="right" w:pos="9360"/>
      </w:tabs>
      <w:ind w:left="660"/>
      <w:jc w:val="left"/>
    </w:pPr>
    <w:rPr>
      <w:rFonts w:ascii="Times New Roman" w:hAnsi="Times New Roman"/>
      <w:sz w:val="20"/>
    </w:rPr>
  </w:style>
  <w:style w:type="paragraph" w:styleId="TOC5">
    <w:name w:val="toc 5"/>
    <w:basedOn w:val="Normal"/>
    <w:next w:val="Normal"/>
    <w:semiHidden/>
    <w:rsid w:val="009A7972"/>
    <w:pPr>
      <w:tabs>
        <w:tab w:val="right" w:pos="9360"/>
      </w:tabs>
      <w:ind w:left="880"/>
      <w:jc w:val="left"/>
    </w:pPr>
    <w:rPr>
      <w:rFonts w:ascii="Times New Roman" w:hAnsi="Times New Roman"/>
      <w:sz w:val="20"/>
    </w:rPr>
  </w:style>
  <w:style w:type="paragraph" w:styleId="TOC6">
    <w:name w:val="toc 6"/>
    <w:basedOn w:val="Normal"/>
    <w:next w:val="Normal"/>
    <w:semiHidden/>
    <w:rsid w:val="009A7972"/>
    <w:pPr>
      <w:tabs>
        <w:tab w:val="right" w:pos="9360"/>
      </w:tabs>
      <w:ind w:left="1100"/>
      <w:jc w:val="left"/>
    </w:pPr>
    <w:rPr>
      <w:rFonts w:ascii="Times New Roman" w:hAnsi="Times New Roman"/>
      <w:sz w:val="20"/>
    </w:rPr>
  </w:style>
  <w:style w:type="paragraph" w:styleId="TOC7">
    <w:name w:val="toc 7"/>
    <w:basedOn w:val="Normal"/>
    <w:next w:val="Normal"/>
    <w:semiHidden/>
    <w:rsid w:val="009A7972"/>
    <w:pPr>
      <w:tabs>
        <w:tab w:val="right" w:pos="9360"/>
      </w:tabs>
      <w:ind w:left="1320"/>
      <w:jc w:val="left"/>
    </w:pPr>
    <w:rPr>
      <w:rFonts w:ascii="Times New Roman" w:hAnsi="Times New Roman"/>
      <w:sz w:val="20"/>
    </w:rPr>
  </w:style>
  <w:style w:type="paragraph" w:styleId="TOC8">
    <w:name w:val="toc 8"/>
    <w:basedOn w:val="Normal"/>
    <w:next w:val="Normal"/>
    <w:semiHidden/>
    <w:rsid w:val="009A7972"/>
    <w:pPr>
      <w:tabs>
        <w:tab w:val="right" w:pos="9360"/>
      </w:tabs>
      <w:ind w:left="1540"/>
      <w:jc w:val="left"/>
    </w:pPr>
    <w:rPr>
      <w:rFonts w:ascii="Times New Roman" w:hAnsi="Times New Roman"/>
      <w:sz w:val="20"/>
    </w:rPr>
  </w:style>
  <w:style w:type="paragraph" w:styleId="TOC9">
    <w:name w:val="toc 9"/>
    <w:basedOn w:val="Normal"/>
    <w:next w:val="Normal"/>
    <w:semiHidden/>
    <w:rsid w:val="009A7972"/>
    <w:pPr>
      <w:tabs>
        <w:tab w:val="right" w:pos="9360"/>
      </w:tabs>
      <w:ind w:left="1760"/>
      <w:jc w:val="left"/>
    </w:pPr>
    <w:rPr>
      <w:rFonts w:ascii="Times New Roman" w:hAnsi="Times New Roman"/>
      <w:sz w:val="20"/>
    </w:rPr>
  </w:style>
  <w:style w:type="paragraph" w:styleId="TOC91" w:customStyle="1">
    <w:name w:val="TOC 91"/>
    <w:basedOn w:val="Normal"/>
    <w:next w:val="Normal"/>
    <w:rsid w:val="009A7972"/>
    <w:pPr>
      <w:tabs>
        <w:tab w:val="right" w:leader="dot" w:pos="9360"/>
      </w:tabs>
      <w:ind w:left="720" w:hanging="720"/>
      <w:jc w:val="left"/>
    </w:pPr>
  </w:style>
  <w:style w:type="character" w:styleId="Heading3Char" w:customStyle="1">
    <w:name w:val="Heading 3 Char"/>
    <w:link w:val="Heading3"/>
    <w:uiPriority w:val="9"/>
    <w:rsid w:val="003F0DB2"/>
    <w:rPr>
      <w:rFonts w:ascii="Arial" w:hAnsi="Arial"/>
      <w:b/>
      <w:sz w:val="22"/>
      <w:lang w:val="en-US" w:eastAsia="en-US"/>
    </w:rPr>
  </w:style>
  <w:style w:type="character" w:styleId="Hyperlink">
    <w:name w:val="Hyperlink"/>
    <w:uiPriority w:val="99"/>
    <w:unhideWhenUsed/>
    <w:rsid w:val="003F0DB2"/>
    <w:rPr>
      <w:strike w:val="0"/>
      <w:dstrike w:val="0"/>
      <w:color w:val="105CB6"/>
      <w:u w:val="none"/>
      <w:effect w:val="none"/>
    </w:rPr>
  </w:style>
  <w:style w:type="character" w:styleId="BodyTextChar" w:customStyle="1">
    <w:name w:val="Body Text Char"/>
    <w:link w:val="BodyText"/>
    <w:uiPriority w:val="99"/>
    <w:rsid w:val="003F0DB2"/>
    <w:rPr>
      <w:rFonts w:ascii="Arial" w:hAnsi="Arial"/>
      <w:b/>
      <w:sz w:val="22"/>
    </w:rPr>
  </w:style>
  <w:style w:type="character" w:styleId="BodyText2Char" w:customStyle="1">
    <w:name w:val="Body Text 2 Char"/>
    <w:link w:val="BodyText2"/>
    <w:uiPriority w:val="99"/>
    <w:rsid w:val="003F0DB2"/>
    <w:rPr>
      <w:rFonts w:ascii="Helv" w:hAnsi="Helv"/>
      <w:snapToGrid w:val="0"/>
      <w:color w:val="000000"/>
      <w:sz w:val="22"/>
    </w:rPr>
  </w:style>
  <w:style w:type="character" w:styleId="BodyTextIndent2Char" w:customStyle="1">
    <w:name w:val="Body Text Indent 2 Char"/>
    <w:link w:val="BodyTextIndent2"/>
    <w:uiPriority w:val="99"/>
    <w:rsid w:val="003F0DB2"/>
    <w:rPr>
      <w:rFonts w:ascii="Arial" w:hAnsi="Arial"/>
      <w:color w:val="FF0000"/>
      <w:sz w:val="22"/>
    </w:rPr>
  </w:style>
  <w:style w:type="paragraph" w:styleId="chapternumber" w:customStyle="1">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color="auto" w:sz="6" w:space="1"/>
      </w:pBdr>
      <w:jc w:val="center"/>
    </w:pPr>
    <w:rPr>
      <w:rFonts w:cs="Arial"/>
      <w:vanish/>
      <w:sz w:val="16"/>
      <w:szCs w:val="16"/>
    </w:rPr>
  </w:style>
  <w:style w:type="character" w:styleId="z-TopofFormChar" w:customStyle="1">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color="auto" w:sz="6" w:space="1"/>
      </w:pBdr>
      <w:jc w:val="center"/>
    </w:pPr>
    <w:rPr>
      <w:rFonts w:cs="Arial"/>
      <w:vanish/>
      <w:sz w:val="16"/>
      <w:szCs w:val="16"/>
    </w:rPr>
  </w:style>
  <w:style w:type="character" w:styleId="z-BottomofFormChar" w:customStyle="1">
    <w:name w:val="z-Bottom of Form Char"/>
    <w:link w:val="z-BottomofForm"/>
    <w:uiPriority w:val="99"/>
    <w:rsid w:val="003F0DB2"/>
    <w:rPr>
      <w:rFonts w:ascii="Arial" w:hAnsi="Arial" w:cs="Arial"/>
      <w:vanish/>
      <w:sz w:val="16"/>
      <w:szCs w:val="16"/>
    </w:rPr>
  </w:style>
  <w:style w:type="paragraph" w:styleId="ListParagraph">
    <w:name w:val="List Paragraph"/>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styleId="BalloonTextChar" w:customStyle="1">
    <w:name w:val="Balloon Text Char"/>
    <w:link w:val="BalloonText"/>
    <w:rsid w:val="005A4C62"/>
    <w:rPr>
      <w:rFonts w:ascii="Tahoma" w:hAnsi="Tahoma" w:cs="Tahoma"/>
      <w:sz w:val="16"/>
      <w:szCs w:val="16"/>
    </w:rPr>
  </w:style>
  <w:style w:type="character" w:styleId="FooterChar" w:customStyle="1">
    <w:name w:val="Footer Char"/>
    <w:link w:val="Footer"/>
    <w:uiPriority w:val="99"/>
    <w:rsid w:val="000F085B"/>
    <w:rPr>
      <w:rFonts w:ascii="Arial" w:hAnsi="Arial"/>
      <w:sz w:val="22"/>
    </w:rPr>
  </w:style>
  <w:style w:type="table" w:styleId="TableGrid">
    <w:name w:val="Table Grid"/>
    <w:basedOn w:val="TableNormal"/>
    <w:uiPriority w:val="59"/>
    <w:rsid w:val="002B119F"/>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erChar" w:customStyle="1">
    <w:name w:val="Header Char"/>
    <w:link w:val="Header"/>
    <w:uiPriority w:val="99"/>
    <w:rsid w:val="00387CC4"/>
    <w:rPr>
      <w:rFonts w:ascii="Arial" w:hAnsi="Arial"/>
      <w:sz w:val="22"/>
    </w:rPr>
  </w:style>
  <w:style w:type="paragraph" w:styleId="ListNumber">
    <w:name w:val="List Number"/>
    <w:basedOn w:val="Normal"/>
    <w:rsid w:val="00D94810"/>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283" w:hanging="283"/>
    </w:pPr>
    <w:rPr>
      <w:kern w:val="16"/>
      <w:sz w:val="20"/>
      <w:lang w:val="en-GB" w:eastAsia="zh-CN"/>
    </w:rPr>
  </w:style>
  <w:style w:type="paragraph" w:styleId="paragraph" w:customStyle="1">
    <w:name w:val="paragraph"/>
    <w:basedOn w:val="Normal"/>
    <w:rsid w:val="005D48B2"/>
    <w:pPr>
      <w:spacing w:before="100" w:beforeAutospacing="1" w:after="100" w:afterAutospacing="1"/>
      <w:jc w:val="left"/>
    </w:pPr>
    <w:rPr>
      <w:rFonts w:ascii="Times New Roman" w:hAnsi="Times New Roman"/>
      <w:sz w:val="24"/>
      <w:szCs w:val="24"/>
      <w:lang w:val="en-GB" w:eastAsia="en-GB"/>
    </w:rPr>
  </w:style>
  <w:style w:type="character" w:styleId="normaltextrun" w:customStyle="1">
    <w:name w:val="normaltextrun"/>
    <w:rsid w:val="005D48B2"/>
  </w:style>
  <w:style w:type="character" w:styleId="eop" w:customStyle="1">
    <w:name w:val="eop"/>
    <w:rsid w:val="005D48B2"/>
  </w:style>
  <w:style w:type="character" w:styleId="UnresolvedMention">
    <w:name w:val="Unresolved Mention"/>
    <w:uiPriority w:val="99"/>
    <w:semiHidden/>
    <w:unhideWhenUsed/>
    <w:rsid w:val="00F11B1C"/>
    <w:rPr>
      <w:color w:val="605E5C"/>
      <w:shd w:val="clear" w:color="auto" w:fill="E1DFDD"/>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1205562310">
      <w:bodyDiv w:val="1"/>
      <w:marLeft w:val="0"/>
      <w:marRight w:val="0"/>
      <w:marTop w:val="0"/>
      <w:marBottom w:val="0"/>
      <w:divBdr>
        <w:top w:val="none" w:sz="0" w:space="0" w:color="auto"/>
        <w:left w:val="none" w:sz="0" w:space="0" w:color="auto"/>
        <w:bottom w:val="none" w:sz="0" w:space="0" w:color="auto"/>
        <w:right w:val="none" w:sz="0" w:space="0" w:color="auto"/>
      </w:divBdr>
      <w:divsChild>
        <w:div w:id="88546765">
          <w:marLeft w:val="0"/>
          <w:marRight w:val="0"/>
          <w:marTop w:val="0"/>
          <w:marBottom w:val="0"/>
          <w:divBdr>
            <w:top w:val="none" w:sz="0" w:space="0" w:color="auto"/>
            <w:left w:val="none" w:sz="0" w:space="0" w:color="auto"/>
            <w:bottom w:val="none" w:sz="0" w:space="0" w:color="auto"/>
            <w:right w:val="none" w:sz="0" w:space="0" w:color="auto"/>
          </w:divBdr>
        </w:div>
        <w:div w:id="128791948">
          <w:marLeft w:val="0"/>
          <w:marRight w:val="0"/>
          <w:marTop w:val="0"/>
          <w:marBottom w:val="0"/>
          <w:divBdr>
            <w:top w:val="none" w:sz="0" w:space="0" w:color="auto"/>
            <w:left w:val="none" w:sz="0" w:space="0" w:color="auto"/>
            <w:bottom w:val="none" w:sz="0" w:space="0" w:color="auto"/>
            <w:right w:val="none" w:sz="0" w:space="0" w:color="auto"/>
          </w:divBdr>
        </w:div>
        <w:div w:id="129788038">
          <w:marLeft w:val="0"/>
          <w:marRight w:val="0"/>
          <w:marTop w:val="0"/>
          <w:marBottom w:val="0"/>
          <w:divBdr>
            <w:top w:val="none" w:sz="0" w:space="0" w:color="auto"/>
            <w:left w:val="none" w:sz="0" w:space="0" w:color="auto"/>
            <w:bottom w:val="none" w:sz="0" w:space="0" w:color="auto"/>
            <w:right w:val="none" w:sz="0" w:space="0" w:color="auto"/>
          </w:divBdr>
        </w:div>
        <w:div w:id="138693770">
          <w:marLeft w:val="0"/>
          <w:marRight w:val="0"/>
          <w:marTop w:val="0"/>
          <w:marBottom w:val="0"/>
          <w:divBdr>
            <w:top w:val="none" w:sz="0" w:space="0" w:color="auto"/>
            <w:left w:val="none" w:sz="0" w:space="0" w:color="auto"/>
            <w:bottom w:val="none" w:sz="0" w:space="0" w:color="auto"/>
            <w:right w:val="none" w:sz="0" w:space="0" w:color="auto"/>
          </w:divBdr>
        </w:div>
        <w:div w:id="159587642">
          <w:marLeft w:val="0"/>
          <w:marRight w:val="0"/>
          <w:marTop w:val="0"/>
          <w:marBottom w:val="0"/>
          <w:divBdr>
            <w:top w:val="none" w:sz="0" w:space="0" w:color="auto"/>
            <w:left w:val="none" w:sz="0" w:space="0" w:color="auto"/>
            <w:bottom w:val="none" w:sz="0" w:space="0" w:color="auto"/>
            <w:right w:val="none" w:sz="0" w:space="0" w:color="auto"/>
          </w:divBdr>
        </w:div>
        <w:div w:id="160313432">
          <w:marLeft w:val="0"/>
          <w:marRight w:val="0"/>
          <w:marTop w:val="0"/>
          <w:marBottom w:val="0"/>
          <w:divBdr>
            <w:top w:val="none" w:sz="0" w:space="0" w:color="auto"/>
            <w:left w:val="none" w:sz="0" w:space="0" w:color="auto"/>
            <w:bottom w:val="none" w:sz="0" w:space="0" w:color="auto"/>
            <w:right w:val="none" w:sz="0" w:space="0" w:color="auto"/>
          </w:divBdr>
        </w:div>
        <w:div w:id="165677529">
          <w:marLeft w:val="0"/>
          <w:marRight w:val="0"/>
          <w:marTop w:val="0"/>
          <w:marBottom w:val="0"/>
          <w:divBdr>
            <w:top w:val="none" w:sz="0" w:space="0" w:color="auto"/>
            <w:left w:val="none" w:sz="0" w:space="0" w:color="auto"/>
            <w:bottom w:val="none" w:sz="0" w:space="0" w:color="auto"/>
            <w:right w:val="none" w:sz="0" w:space="0" w:color="auto"/>
          </w:divBdr>
        </w:div>
        <w:div w:id="182280468">
          <w:marLeft w:val="0"/>
          <w:marRight w:val="0"/>
          <w:marTop w:val="0"/>
          <w:marBottom w:val="0"/>
          <w:divBdr>
            <w:top w:val="none" w:sz="0" w:space="0" w:color="auto"/>
            <w:left w:val="none" w:sz="0" w:space="0" w:color="auto"/>
            <w:bottom w:val="none" w:sz="0" w:space="0" w:color="auto"/>
            <w:right w:val="none" w:sz="0" w:space="0" w:color="auto"/>
          </w:divBdr>
        </w:div>
        <w:div w:id="202524730">
          <w:marLeft w:val="0"/>
          <w:marRight w:val="0"/>
          <w:marTop w:val="0"/>
          <w:marBottom w:val="0"/>
          <w:divBdr>
            <w:top w:val="none" w:sz="0" w:space="0" w:color="auto"/>
            <w:left w:val="none" w:sz="0" w:space="0" w:color="auto"/>
            <w:bottom w:val="none" w:sz="0" w:space="0" w:color="auto"/>
            <w:right w:val="none" w:sz="0" w:space="0" w:color="auto"/>
          </w:divBdr>
        </w:div>
        <w:div w:id="218369824">
          <w:marLeft w:val="0"/>
          <w:marRight w:val="0"/>
          <w:marTop w:val="0"/>
          <w:marBottom w:val="0"/>
          <w:divBdr>
            <w:top w:val="none" w:sz="0" w:space="0" w:color="auto"/>
            <w:left w:val="none" w:sz="0" w:space="0" w:color="auto"/>
            <w:bottom w:val="none" w:sz="0" w:space="0" w:color="auto"/>
            <w:right w:val="none" w:sz="0" w:space="0" w:color="auto"/>
          </w:divBdr>
        </w:div>
        <w:div w:id="240605562">
          <w:marLeft w:val="0"/>
          <w:marRight w:val="0"/>
          <w:marTop w:val="0"/>
          <w:marBottom w:val="0"/>
          <w:divBdr>
            <w:top w:val="none" w:sz="0" w:space="0" w:color="auto"/>
            <w:left w:val="none" w:sz="0" w:space="0" w:color="auto"/>
            <w:bottom w:val="none" w:sz="0" w:space="0" w:color="auto"/>
            <w:right w:val="none" w:sz="0" w:space="0" w:color="auto"/>
          </w:divBdr>
        </w:div>
        <w:div w:id="244385895">
          <w:marLeft w:val="0"/>
          <w:marRight w:val="0"/>
          <w:marTop w:val="0"/>
          <w:marBottom w:val="0"/>
          <w:divBdr>
            <w:top w:val="none" w:sz="0" w:space="0" w:color="auto"/>
            <w:left w:val="none" w:sz="0" w:space="0" w:color="auto"/>
            <w:bottom w:val="none" w:sz="0" w:space="0" w:color="auto"/>
            <w:right w:val="none" w:sz="0" w:space="0" w:color="auto"/>
          </w:divBdr>
        </w:div>
        <w:div w:id="261308349">
          <w:marLeft w:val="0"/>
          <w:marRight w:val="0"/>
          <w:marTop w:val="0"/>
          <w:marBottom w:val="0"/>
          <w:divBdr>
            <w:top w:val="none" w:sz="0" w:space="0" w:color="auto"/>
            <w:left w:val="none" w:sz="0" w:space="0" w:color="auto"/>
            <w:bottom w:val="none" w:sz="0" w:space="0" w:color="auto"/>
            <w:right w:val="none" w:sz="0" w:space="0" w:color="auto"/>
          </w:divBdr>
        </w:div>
        <w:div w:id="315493105">
          <w:marLeft w:val="0"/>
          <w:marRight w:val="0"/>
          <w:marTop w:val="0"/>
          <w:marBottom w:val="0"/>
          <w:divBdr>
            <w:top w:val="none" w:sz="0" w:space="0" w:color="auto"/>
            <w:left w:val="none" w:sz="0" w:space="0" w:color="auto"/>
            <w:bottom w:val="none" w:sz="0" w:space="0" w:color="auto"/>
            <w:right w:val="none" w:sz="0" w:space="0" w:color="auto"/>
          </w:divBdr>
        </w:div>
        <w:div w:id="317343799">
          <w:marLeft w:val="0"/>
          <w:marRight w:val="0"/>
          <w:marTop w:val="0"/>
          <w:marBottom w:val="0"/>
          <w:divBdr>
            <w:top w:val="none" w:sz="0" w:space="0" w:color="auto"/>
            <w:left w:val="none" w:sz="0" w:space="0" w:color="auto"/>
            <w:bottom w:val="none" w:sz="0" w:space="0" w:color="auto"/>
            <w:right w:val="none" w:sz="0" w:space="0" w:color="auto"/>
          </w:divBdr>
        </w:div>
        <w:div w:id="340475272">
          <w:marLeft w:val="0"/>
          <w:marRight w:val="0"/>
          <w:marTop w:val="0"/>
          <w:marBottom w:val="0"/>
          <w:divBdr>
            <w:top w:val="none" w:sz="0" w:space="0" w:color="auto"/>
            <w:left w:val="none" w:sz="0" w:space="0" w:color="auto"/>
            <w:bottom w:val="none" w:sz="0" w:space="0" w:color="auto"/>
            <w:right w:val="none" w:sz="0" w:space="0" w:color="auto"/>
          </w:divBdr>
        </w:div>
        <w:div w:id="394013986">
          <w:marLeft w:val="0"/>
          <w:marRight w:val="0"/>
          <w:marTop w:val="0"/>
          <w:marBottom w:val="0"/>
          <w:divBdr>
            <w:top w:val="none" w:sz="0" w:space="0" w:color="auto"/>
            <w:left w:val="none" w:sz="0" w:space="0" w:color="auto"/>
            <w:bottom w:val="none" w:sz="0" w:space="0" w:color="auto"/>
            <w:right w:val="none" w:sz="0" w:space="0" w:color="auto"/>
          </w:divBdr>
        </w:div>
        <w:div w:id="421611291">
          <w:marLeft w:val="0"/>
          <w:marRight w:val="0"/>
          <w:marTop w:val="0"/>
          <w:marBottom w:val="0"/>
          <w:divBdr>
            <w:top w:val="none" w:sz="0" w:space="0" w:color="auto"/>
            <w:left w:val="none" w:sz="0" w:space="0" w:color="auto"/>
            <w:bottom w:val="none" w:sz="0" w:space="0" w:color="auto"/>
            <w:right w:val="none" w:sz="0" w:space="0" w:color="auto"/>
          </w:divBdr>
        </w:div>
        <w:div w:id="421997465">
          <w:marLeft w:val="0"/>
          <w:marRight w:val="0"/>
          <w:marTop w:val="0"/>
          <w:marBottom w:val="0"/>
          <w:divBdr>
            <w:top w:val="none" w:sz="0" w:space="0" w:color="auto"/>
            <w:left w:val="none" w:sz="0" w:space="0" w:color="auto"/>
            <w:bottom w:val="none" w:sz="0" w:space="0" w:color="auto"/>
            <w:right w:val="none" w:sz="0" w:space="0" w:color="auto"/>
          </w:divBdr>
        </w:div>
        <w:div w:id="426998959">
          <w:marLeft w:val="0"/>
          <w:marRight w:val="0"/>
          <w:marTop w:val="0"/>
          <w:marBottom w:val="0"/>
          <w:divBdr>
            <w:top w:val="none" w:sz="0" w:space="0" w:color="auto"/>
            <w:left w:val="none" w:sz="0" w:space="0" w:color="auto"/>
            <w:bottom w:val="none" w:sz="0" w:space="0" w:color="auto"/>
            <w:right w:val="none" w:sz="0" w:space="0" w:color="auto"/>
          </w:divBdr>
        </w:div>
        <w:div w:id="427041100">
          <w:marLeft w:val="0"/>
          <w:marRight w:val="0"/>
          <w:marTop w:val="0"/>
          <w:marBottom w:val="0"/>
          <w:divBdr>
            <w:top w:val="none" w:sz="0" w:space="0" w:color="auto"/>
            <w:left w:val="none" w:sz="0" w:space="0" w:color="auto"/>
            <w:bottom w:val="none" w:sz="0" w:space="0" w:color="auto"/>
            <w:right w:val="none" w:sz="0" w:space="0" w:color="auto"/>
          </w:divBdr>
        </w:div>
        <w:div w:id="444735142">
          <w:marLeft w:val="0"/>
          <w:marRight w:val="0"/>
          <w:marTop w:val="0"/>
          <w:marBottom w:val="0"/>
          <w:divBdr>
            <w:top w:val="none" w:sz="0" w:space="0" w:color="auto"/>
            <w:left w:val="none" w:sz="0" w:space="0" w:color="auto"/>
            <w:bottom w:val="none" w:sz="0" w:space="0" w:color="auto"/>
            <w:right w:val="none" w:sz="0" w:space="0" w:color="auto"/>
          </w:divBdr>
        </w:div>
        <w:div w:id="456948238">
          <w:marLeft w:val="0"/>
          <w:marRight w:val="0"/>
          <w:marTop w:val="0"/>
          <w:marBottom w:val="0"/>
          <w:divBdr>
            <w:top w:val="none" w:sz="0" w:space="0" w:color="auto"/>
            <w:left w:val="none" w:sz="0" w:space="0" w:color="auto"/>
            <w:bottom w:val="none" w:sz="0" w:space="0" w:color="auto"/>
            <w:right w:val="none" w:sz="0" w:space="0" w:color="auto"/>
          </w:divBdr>
        </w:div>
        <w:div w:id="508719846">
          <w:marLeft w:val="0"/>
          <w:marRight w:val="0"/>
          <w:marTop w:val="0"/>
          <w:marBottom w:val="0"/>
          <w:divBdr>
            <w:top w:val="none" w:sz="0" w:space="0" w:color="auto"/>
            <w:left w:val="none" w:sz="0" w:space="0" w:color="auto"/>
            <w:bottom w:val="none" w:sz="0" w:space="0" w:color="auto"/>
            <w:right w:val="none" w:sz="0" w:space="0" w:color="auto"/>
          </w:divBdr>
        </w:div>
        <w:div w:id="528643493">
          <w:marLeft w:val="0"/>
          <w:marRight w:val="0"/>
          <w:marTop w:val="0"/>
          <w:marBottom w:val="0"/>
          <w:divBdr>
            <w:top w:val="none" w:sz="0" w:space="0" w:color="auto"/>
            <w:left w:val="none" w:sz="0" w:space="0" w:color="auto"/>
            <w:bottom w:val="none" w:sz="0" w:space="0" w:color="auto"/>
            <w:right w:val="none" w:sz="0" w:space="0" w:color="auto"/>
          </w:divBdr>
        </w:div>
        <w:div w:id="531572749">
          <w:marLeft w:val="0"/>
          <w:marRight w:val="0"/>
          <w:marTop w:val="0"/>
          <w:marBottom w:val="0"/>
          <w:divBdr>
            <w:top w:val="none" w:sz="0" w:space="0" w:color="auto"/>
            <w:left w:val="none" w:sz="0" w:space="0" w:color="auto"/>
            <w:bottom w:val="none" w:sz="0" w:space="0" w:color="auto"/>
            <w:right w:val="none" w:sz="0" w:space="0" w:color="auto"/>
          </w:divBdr>
        </w:div>
        <w:div w:id="545143906">
          <w:marLeft w:val="0"/>
          <w:marRight w:val="0"/>
          <w:marTop w:val="0"/>
          <w:marBottom w:val="0"/>
          <w:divBdr>
            <w:top w:val="none" w:sz="0" w:space="0" w:color="auto"/>
            <w:left w:val="none" w:sz="0" w:space="0" w:color="auto"/>
            <w:bottom w:val="none" w:sz="0" w:space="0" w:color="auto"/>
            <w:right w:val="none" w:sz="0" w:space="0" w:color="auto"/>
          </w:divBdr>
        </w:div>
        <w:div w:id="560672790">
          <w:marLeft w:val="0"/>
          <w:marRight w:val="0"/>
          <w:marTop w:val="0"/>
          <w:marBottom w:val="0"/>
          <w:divBdr>
            <w:top w:val="none" w:sz="0" w:space="0" w:color="auto"/>
            <w:left w:val="none" w:sz="0" w:space="0" w:color="auto"/>
            <w:bottom w:val="none" w:sz="0" w:space="0" w:color="auto"/>
            <w:right w:val="none" w:sz="0" w:space="0" w:color="auto"/>
          </w:divBdr>
        </w:div>
        <w:div w:id="587158259">
          <w:marLeft w:val="0"/>
          <w:marRight w:val="0"/>
          <w:marTop w:val="0"/>
          <w:marBottom w:val="0"/>
          <w:divBdr>
            <w:top w:val="none" w:sz="0" w:space="0" w:color="auto"/>
            <w:left w:val="none" w:sz="0" w:space="0" w:color="auto"/>
            <w:bottom w:val="none" w:sz="0" w:space="0" w:color="auto"/>
            <w:right w:val="none" w:sz="0" w:space="0" w:color="auto"/>
          </w:divBdr>
        </w:div>
        <w:div w:id="607390426">
          <w:marLeft w:val="0"/>
          <w:marRight w:val="0"/>
          <w:marTop w:val="0"/>
          <w:marBottom w:val="0"/>
          <w:divBdr>
            <w:top w:val="none" w:sz="0" w:space="0" w:color="auto"/>
            <w:left w:val="none" w:sz="0" w:space="0" w:color="auto"/>
            <w:bottom w:val="none" w:sz="0" w:space="0" w:color="auto"/>
            <w:right w:val="none" w:sz="0" w:space="0" w:color="auto"/>
          </w:divBdr>
        </w:div>
        <w:div w:id="618032040">
          <w:marLeft w:val="0"/>
          <w:marRight w:val="0"/>
          <w:marTop w:val="0"/>
          <w:marBottom w:val="0"/>
          <w:divBdr>
            <w:top w:val="none" w:sz="0" w:space="0" w:color="auto"/>
            <w:left w:val="none" w:sz="0" w:space="0" w:color="auto"/>
            <w:bottom w:val="none" w:sz="0" w:space="0" w:color="auto"/>
            <w:right w:val="none" w:sz="0" w:space="0" w:color="auto"/>
          </w:divBdr>
        </w:div>
        <w:div w:id="634919962">
          <w:marLeft w:val="0"/>
          <w:marRight w:val="0"/>
          <w:marTop w:val="0"/>
          <w:marBottom w:val="0"/>
          <w:divBdr>
            <w:top w:val="none" w:sz="0" w:space="0" w:color="auto"/>
            <w:left w:val="none" w:sz="0" w:space="0" w:color="auto"/>
            <w:bottom w:val="none" w:sz="0" w:space="0" w:color="auto"/>
            <w:right w:val="none" w:sz="0" w:space="0" w:color="auto"/>
          </w:divBdr>
        </w:div>
        <w:div w:id="651905579">
          <w:marLeft w:val="0"/>
          <w:marRight w:val="0"/>
          <w:marTop w:val="0"/>
          <w:marBottom w:val="0"/>
          <w:divBdr>
            <w:top w:val="none" w:sz="0" w:space="0" w:color="auto"/>
            <w:left w:val="none" w:sz="0" w:space="0" w:color="auto"/>
            <w:bottom w:val="none" w:sz="0" w:space="0" w:color="auto"/>
            <w:right w:val="none" w:sz="0" w:space="0" w:color="auto"/>
          </w:divBdr>
        </w:div>
        <w:div w:id="652950903">
          <w:marLeft w:val="0"/>
          <w:marRight w:val="0"/>
          <w:marTop w:val="0"/>
          <w:marBottom w:val="0"/>
          <w:divBdr>
            <w:top w:val="none" w:sz="0" w:space="0" w:color="auto"/>
            <w:left w:val="none" w:sz="0" w:space="0" w:color="auto"/>
            <w:bottom w:val="none" w:sz="0" w:space="0" w:color="auto"/>
            <w:right w:val="none" w:sz="0" w:space="0" w:color="auto"/>
          </w:divBdr>
        </w:div>
        <w:div w:id="690306055">
          <w:marLeft w:val="0"/>
          <w:marRight w:val="0"/>
          <w:marTop w:val="0"/>
          <w:marBottom w:val="0"/>
          <w:divBdr>
            <w:top w:val="none" w:sz="0" w:space="0" w:color="auto"/>
            <w:left w:val="none" w:sz="0" w:space="0" w:color="auto"/>
            <w:bottom w:val="none" w:sz="0" w:space="0" w:color="auto"/>
            <w:right w:val="none" w:sz="0" w:space="0" w:color="auto"/>
          </w:divBdr>
        </w:div>
        <w:div w:id="695496386">
          <w:marLeft w:val="0"/>
          <w:marRight w:val="0"/>
          <w:marTop w:val="0"/>
          <w:marBottom w:val="0"/>
          <w:divBdr>
            <w:top w:val="none" w:sz="0" w:space="0" w:color="auto"/>
            <w:left w:val="none" w:sz="0" w:space="0" w:color="auto"/>
            <w:bottom w:val="none" w:sz="0" w:space="0" w:color="auto"/>
            <w:right w:val="none" w:sz="0" w:space="0" w:color="auto"/>
          </w:divBdr>
        </w:div>
        <w:div w:id="728922983">
          <w:marLeft w:val="0"/>
          <w:marRight w:val="0"/>
          <w:marTop w:val="0"/>
          <w:marBottom w:val="0"/>
          <w:divBdr>
            <w:top w:val="none" w:sz="0" w:space="0" w:color="auto"/>
            <w:left w:val="none" w:sz="0" w:space="0" w:color="auto"/>
            <w:bottom w:val="none" w:sz="0" w:space="0" w:color="auto"/>
            <w:right w:val="none" w:sz="0" w:space="0" w:color="auto"/>
          </w:divBdr>
        </w:div>
        <w:div w:id="750396215">
          <w:marLeft w:val="0"/>
          <w:marRight w:val="0"/>
          <w:marTop w:val="0"/>
          <w:marBottom w:val="0"/>
          <w:divBdr>
            <w:top w:val="none" w:sz="0" w:space="0" w:color="auto"/>
            <w:left w:val="none" w:sz="0" w:space="0" w:color="auto"/>
            <w:bottom w:val="none" w:sz="0" w:space="0" w:color="auto"/>
            <w:right w:val="none" w:sz="0" w:space="0" w:color="auto"/>
          </w:divBdr>
        </w:div>
        <w:div w:id="760755140">
          <w:marLeft w:val="0"/>
          <w:marRight w:val="0"/>
          <w:marTop w:val="0"/>
          <w:marBottom w:val="0"/>
          <w:divBdr>
            <w:top w:val="none" w:sz="0" w:space="0" w:color="auto"/>
            <w:left w:val="none" w:sz="0" w:space="0" w:color="auto"/>
            <w:bottom w:val="none" w:sz="0" w:space="0" w:color="auto"/>
            <w:right w:val="none" w:sz="0" w:space="0" w:color="auto"/>
          </w:divBdr>
        </w:div>
        <w:div w:id="782383099">
          <w:marLeft w:val="0"/>
          <w:marRight w:val="0"/>
          <w:marTop w:val="0"/>
          <w:marBottom w:val="0"/>
          <w:divBdr>
            <w:top w:val="none" w:sz="0" w:space="0" w:color="auto"/>
            <w:left w:val="none" w:sz="0" w:space="0" w:color="auto"/>
            <w:bottom w:val="none" w:sz="0" w:space="0" w:color="auto"/>
            <w:right w:val="none" w:sz="0" w:space="0" w:color="auto"/>
          </w:divBdr>
        </w:div>
        <w:div w:id="787045177">
          <w:marLeft w:val="0"/>
          <w:marRight w:val="0"/>
          <w:marTop w:val="0"/>
          <w:marBottom w:val="0"/>
          <w:divBdr>
            <w:top w:val="none" w:sz="0" w:space="0" w:color="auto"/>
            <w:left w:val="none" w:sz="0" w:space="0" w:color="auto"/>
            <w:bottom w:val="none" w:sz="0" w:space="0" w:color="auto"/>
            <w:right w:val="none" w:sz="0" w:space="0" w:color="auto"/>
          </w:divBdr>
        </w:div>
        <w:div w:id="840391938">
          <w:marLeft w:val="0"/>
          <w:marRight w:val="0"/>
          <w:marTop w:val="0"/>
          <w:marBottom w:val="0"/>
          <w:divBdr>
            <w:top w:val="none" w:sz="0" w:space="0" w:color="auto"/>
            <w:left w:val="none" w:sz="0" w:space="0" w:color="auto"/>
            <w:bottom w:val="none" w:sz="0" w:space="0" w:color="auto"/>
            <w:right w:val="none" w:sz="0" w:space="0" w:color="auto"/>
          </w:divBdr>
        </w:div>
        <w:div w:id="843394298">
          <w:marLeft w:val="0"/>
          <w:marRight w:val="0"/>
          <w:marTop w:val="0"/>
          <w:marBottom w:val="0"/>
          <w:divBdr>
            <w:top w:val="none" w:sz="0" w:space="0" w:color="auto"/>
            <w:left w:val="none" w:sz="0" w:space="0" w:color="auto"/>
            <w:bottom w:val="none" w:sz="0" w:space="0" w:color="auto"/>
            <w:right w:val="none" w:sz="0" w:space="0" w:color="auto"/>
          </w:divBdr>
        </w:div>
        <w:div w:id="858856349">
          <w:marLeft w:val="0"/>
          <w:marRight w:val="0"/>
          <w:marTop w:val="0"/>
          <w:marBottom w:val="0"/>
          <w:divBdr>
            <w:top w:val="none" w:sz="0" w:space="0" w:color="auto"/>
            <w:left w:val="none" w:sz="0" w:space="0" w:color="auto"/>
            <w:bottom w:val="none" w:sz="0" w:space="0" w:color="auto"/>
            <w:right w:val="none" w:sz="0" w:space="0" w:color="auto"/>
          </w:divBdr>
        </w:div>
        <w:div w:id="884869154">
          <w:marLeft w:val="0"/>
          <w:marRight w:val="0"/>
          <w:marTop w:val="0"/>
          <w:marBottom w:val="0"/>
          <w:divBdr>
            <w:top w:val="none" w:sz="0" w:space="0" w:color="auto"/>
            <w:left w:val="none" w:sz="0" w:space="0" w:color="auto"/>
            <w:bottom w:val="none" w:sz="0" w:space="0" w:color="auto"/>
            <w:right w:val="none" w:sz="0" w:space="0" w:color="auto"/>
          </w:divBdr>
        </w:div>
        <w:div w:id="912084374">
          <w:marLeft w:val="0"/>
          <w:marRight w:val="0"/>
          <w:marTop w:val="0"/>
          <w:marBottom w:val="0"/>
          <w:divBdr>
            <w:top w:val="none" w:sz="0" w:space="0" w:color="auto"/>
            <w:left w:val="none" w:sz="0" w:space="0" w:color="auto"/>
            <w:bottom w:val="none" w:sz="0" w:space="0" w:color="auto"/>
            <w:right w:val="none" w:sz="0" w:space="0" w:color="auto"/>
          </w:divBdr>
        </w:div>
        <w:div w:id="976836256">
          <w:marLeft w:val="0"/>
          <w:marRight w:val="0"/>
          <w:marTop w:val="0"/>
          <w:marBottom w:val="0"/>
          <w:divBdr>
            <w:top w:val="none" w:sz="0" w:space="0" w:color="auto"/>
            <w:left w:val="none" w:sz="0" w:space="0" w:color="auto"/>
            <w:bottom w:val="none" w:sz="0" w:space="0" w:color="auto"/>
            <w:right w:val="none" w:sz="0" w:space="0" w:color="auto"/>
          </w:divBdr>
        </w:div>
        <w:div w:id="982928879">
          <w:marLeft w:val="0"/>
          <w:marRight w:val="0"/>
          <w:marTop w:val="0"/>
          <w:marBottom w:val="0"/>
          <w:divBdr>
            <w:top w:val="none" w:sz="0" w:space="0" w:color="auto"/>
            <w:left w:val="none" w:sz="0" w:space="0" w:color="auto"/>
            <w:bottom w:val="none" w:sz="0" w:space="0" w:color="auto"/>
            <w:right w:val="none" w:sz="0" w:space="0" w:color="auto"/>
          </w:divBdr>
        </w:div>
        <w:div w:id="992488940">
          <w:marLeft w:val="0"/>
          <w:marRight w:val="0"/>
          <w:marTop w:val="0"/>
          <w:marBottom w:val="0"/>
          <w:divBdr>
            <w:top w:val="none" w:sz="0" w:space="0" w:color="auto"/>
            <w:left w:val="none" w:sz="0" w:space="0" w:color="auto"/>
            <w:bottom w:val="none" w:sz="0" w:space="0" w:color="auto"/>
            <w:right w:val="none" w:sz="0" w:space="0" w:color="auto"/>
          </w:divBdr>
        </w:div>
        <w:div w:id="994189930">
          <w:marLeft w:val="0"/>
          <w:marRight w:val="0"/>
          <w:marTop w:val="0"/>
          <w:marBottom w:val="0"/>
          <w:divBdr>
            <w:top w:val="none" w:sz="0" w:space="0" w:color="auto"/>
            <w:left w:val="none" w:sz="0" w:space="0" w:color="auto"/>
            <w:bottom w:val="none" w:sz="0" w:space="0" w:color="auto"/>
            <w:right w:val="none" w:sz="0" w:space="0" w:color="auto"/>
          </w:divBdr>
        </w:div>
        <w:div w:id="1001278464">
          <w:marLeft w:val="0"/>
          <w:marRight w:val="0"/>
          <w:marTop w:val="0"/>
          <w:marBottom w:val="0"/>
          <w:divBdr>
            <w:top w:val="none" w:sz="0" w:space="0" w:color="auto"/>
            <w:left w:val="none" w:sz="0" w:space="0" w:color="auto"/>
            <w:bottom w:val="none" w:sz="0" w:space="0" w:color="auto"/>
            <w:right w:val="none" w:sz="0" w:space="0" w:color="auto"/>
          </w:divBdr>
        </w:div>
        <w:div w:id="1003162315">
          <w:marLeft w:val="0"/>
          <w:marRight w:val="0"/>
          <w:marTop w:val="0"/>
          <w:marBottom w:val="0"/>
          <w:divBdr>
            <w:top w:val="none" w:sz="0" w:space="0" w:color="auto"/>
            <w:left w:val="none" w:sz="0" w:space="0" w:color="auto"/>
            <w:bottom w:val="none" w:sz="0" w:space="0" w:color="auto"/>
            <w:right w:val="none" w:sz="0" w:space="0" w:color="auto"/>
          </w:divBdr>
        </w:div>
        <w:div w:id="1022701968">
          <w:marLeft w:val="0"/>
          <w:marRight w:val="0"/>
          <w:marTop w:val="0"/>
          <w:marBottom w:val="0"/>
          <w:divBdr>
            <w:top w:val="none" w:sz="0" w:space="0" w:color="auto"/>
            <w:left w:val="none" w:sz="0" w:space="0" w:color="auto"/>
            <w:bottom w:val="none" w:sz="0" w:space="0" w:color="auto"/>
            <w:right w:val="none" w:sz="0" w:space="0" w:color="auto"/>
          </w:divBdr>
        </w:div>
        <w:div w:id="1026753054">
          <w:marLeft w:val="0"/>
          <w:marRight w:val="0"/>
          <w:marTop w:val="0"/>
          <w:marBottom w:val="0"/>
          <w:divBdr>
            <w:top w:val="none" w:sz="0" w:space="0" w:color="auto"/>
            <w:left w:val="none" w:sz="0" w:space="0" w:color="auto"/>
            <w:bottom w:val="none" w:sz="0" w:space="0" w:color="auto"/>
            <w:right w:val="none" w:sz="0" w:space="0" w:color="auto"/>
          </w:divBdr>
        </w:div>
        <w:div w:id="1044212551">
          <w:marLeft w:val="0"/>
          <w:marRight w:val="0"/>
          <w:marTop w:val="0"/>
          <w:marBottom w:val="0"/>
          <w:divBdr>
            <w:top w:val="none" w:sz="0" w:space="0" w:color="auto"/>
            <w:left w:val="none" w:sz="0" w:space="0" w:color="auto"/>
            <w:bottom w:val="none" w:sz="0" w:space="0" w:color="auto"/>
            <w:right w:val="none" w:sz="0" w:space="0" w:color="auto"/>
          </w:divBdr>
        </w:div>
        <w:div w:id="1050154153">
          <w:marLeft w:val="0"/>
          <w:marRight w:val="0"/>
          <w:marTop w:val="0"/>
          <w:marBottom w:val="0"/>
          <w:divBdr>
            <w:top w:val="none" w:sz="0" w:space="0" w:color="auto"/>
            <w:left w:val="none" w:sz="0" w:space="0" w:color="auto"/>
            <w:bottom w:val="none" w:sz="0" w:space="0" w:color="auto"/>
            <w:right w:val="none" w:sz="0" w:space="0" w:color="auto"/>
          </w:divBdr>
        </w:div>
        <w:div w:id="1072508010">
          <w:marLeft w:val="0"/>
          <w:marRight w:val="0"/>
          <w:marTop w:val="0"/>
          <w:marBottom w:val="0"/>
          <w:divBdr>
            <w:top w:val="none" w:sz="0" w:space="0" w:color="auto"/>
            <w:left w:val="none" w:sz="0" w:space="0" w:color="auto"/>
            <w:bottom w:val="none" w:sz="0" w:space="0" w:color="auto"/>
            <w:right w:val="none" w:sz="0" w:space="0" w:color="auto"/>
          </w:divBdr>
        </w:div>
        <w:div w:id="1091587381">
          <w:marLeft w:val="0"/>
          <w:marRight w:val="0"/>
          <w:marTop w:val="0"/>
          <w:marBottom w:val="0"/>
          <w:divBdr>
            <w:top w:val="none" w:sz="0" w:space="0" w:color="auto"/>
            <w:left w:val="none" w:sz="0" w:space="0" w:color="auto"/>
            <w:bottom w:val="none" w:sz="0" w:space="0" w:color="auto"/>
            <w:right w:val="none" w:sz="0" w:space="0" w:color="auto"/>
          </w:divBdr>
        </w:div>
        <w:div w:id="1101680155">
          <w:marLeft w:val="0"/>
          <w:marRight w:val="0"/>
          <w:marTop w:val="0"/>
          <w:marBottom w:val="0"/>
          <w:divBdr>
            <w:top w:val="none" w:sz="0" w:space="0" w:color="auto"/>
            <w:left w:val="none" w:sz="0" w:space="0" w:color="auto"/>
            <w:bottom w:val="none" w:sz="0" w:space="0" w:color="auto"/>
            <w:right w:val="none" w:sz="0" w:space="0" w:color="auto"/>
          </w:divBdr>
        </w:div>
        <w:div w:id="1116749384">
          <w:marLeft w:val="0"/>
          <w:marRight w:val="0"/>
          <w:marTop w:val="0"/>
          <w:marBottom w:val="0"/>
          <w:divBdr>
            <w:top w:val="none" w:sz="0" w:space="0" w:color="auto"/>
            <w:left w:val="none" w:sz="0" w:space="0" w:color="auto"/>
            <w:bottom w:val="none" w:sz="0" w:space="0" w:color="auto"/>
            <w:right w:val="none" w:sz="0" w:space="0" w:color="auto"/>
          </w:divBdr>
        </w:div>
        <w:div w:id="1127118801">
          <w:marLeft w:val="0"/>
          <w:marRight w:val="0"/>
          <w:marTop w:val="0"/>
          <w:marBottom w:val="0"/>
          <w:divBdr>
            <w:top w:val="none" w:sz="0" w:space="0" w:color="auto"/>
            <w:left w:val="none" w:sz="0" w:space="0" w:color="auto"/>
            <w:bottom w:val="none" w:sz="0" w:space="0" w:color="auto"/>
            <w:right w:val="none" w:sz="0" w:space="0" w:color="auto"/>
          </w:divBdr>
        </w:div>
        <w:div w:id="1131938939">
          <w:marLeft w:val="0"/>
          <w:marRight w:val="0"/>
          <w:marTop w:val="0"/>
          <w:marBottom w:val="0"/>
          <w:divBdr>
            <w:top w:val="none" w:sz="0" w:space="0" w:color="auto"/>
            <w:left w:val="none" w:sz="0" w:space="0" w:color="auto"/>
            <w:bottom w:val="none" w:sz="0" w:space="0" w:color="auto"/>
            <w:right w:val="none" w:sz="0" w:space="0" w:color="auto"/>
          </w:divBdr>
        </w:div>
        <w:div w:id="1152984228">
          <w:marLeft w:val="0"/>
          <w:marRight w:val="0"/>
          <w:marTop w:val="0"/>
          <w:marBottom w:val="0"/>
          <w:divBdr>
            <w:top w:val="none" w:sz="0" w:space="0" w:color="auto"/>
            <w:left w:val="none" w:sz="0" w:space="0" w:color="auto"/>
            <w:bottom w:val="none" w:sz="0" w:space="0" w:color="auto"/>
            <w:right w:val="none" w:sz="0" w:space="0" w:color="auto"/>
          </w:divBdr>
        </w:div>
        <w:div w:id="1155803869">
          <w:marLeft w:val="0"/>
          <w:marRight w:val="0"/>
          <w:marTop w:val="0"/>
          <w:marBottom w:val="0"/>
          <w:divBdr>
            <w:top w:val="none" w:sz="0" w:space="0" w:color="auto"/>
            <w:left w:val="none" w:sz="0" w:space="0" w:color="auto"/>
            <w:bottom w:val="none" w:sz="0" w:space="0" w:color="auto"/>
            <w:right w:val="none" w:sz="0" w:space="0" w:color="auto"/>
          </w:divBdr>
        </w:div>
        <w:div w:id="1187911422">
          <w:marLeft w:val="0"/>
          <w:marRight w:val="0"/>
          <w:marTop w:val="0"/>
          <w:marBottom w:val="0"/>
          <w:divBdr>
            <w:top w:val="none" w:sz="0" w:space="0" w:color="auto"/>
            <w:left w:val="none" w:sz="0" w:space="0" w:color="auto"/>
            <w:bottom w:val="none" w:sz="0" w:space="0" w:color="auto"/>
            <w:right w:val="none" w:sz="0" w:space="0" w:color="auto"/>
          </w:divBdr>
        </w:div>
        <w:div w:id="1238126187">
          <w:marLeft w:val="0"/>
          <w:marRight w:val="0"/>
          <w:marTop w:val="0"/>
          <w:marBottom w:val="0"/>
          <w:divBdr>
            <w:top w:val="none" w:sz="0" w:space="0" w:color="auto"/>
            <w:left w:val="none" w:sz="0" w:space="0" w:color="auto"/>
            <w:bottom w:val="none" w:sz="0" w:space="0" w:color="auto"/>
            <w:right w:val="none" w:sz="0" w:space="0" w:color="auto"/>
          </w:divBdr>
        </w:div>
        <w:div w:id="1253398130">
          <w:marLeft w:val="0"/>
          <w:marRight w:val="0"/>
          <w:marTop w:val="0"/>
          <w:marBottom w:val="0"/>
          <w:divBdr>
            <w:top w:val="none" w:sz="0" w:space="0" w:color="auto"/>
            <w:left w:val="none" w:sz="0" w:space="0" w:color="auto"/>
            <w:bottom w:val="none" w:sz="0" w:space="0" w:color="auto"/>
            <w:right w:val="none" w:sz="0" w:space="0" w:color="auto"/>
          </w:divBdr>
        </w:div>
        <w:div w:id="1256596460">
          <w:marLeft w:val="0"/>
          <w:marRight w:val="0"/>
          <w:marTop w:val="0"/>
          <w:marBottom w:val="0"/>
          <w:divBdr>
            <w:top w:val="none" w:sz="0" w:space="0" w:color="auto"/>
            <w:left w:val="none" w:sz="0" w:space="0" w:color="auto"/>
            <w:bottom w:val="none" w:sz="0" w:space="0" w:color="auto"/>
            <w:right w:val="none" w:sz="0" w:space="0" w:color="auto"/>
          </w:divBdr>
        </w:div>
        <w:div w:id="1281107923">
          <w:marLeft w:val="0"/>
          <w:marRight w:val="0"/>
          <w:marTop w:val="0"/>
          <w:marBottom w:val="0"/>
          <w:divBdr>
            <w:top w:val="none" w:sz="0" w:space="0" w:color="auto"/>
            <w:left w:val="none" w:sz="0" w:space="0" w:color="auto"/>
            <w:bottom w:val="none" w:sz="0" w:space="0" w:color="auto"/>
            <w:right w:val="none" w:sz="0" w:space="0" w:color="auto"/>
          </w:divBdr>
        </w:div>
        <w:div w:id="1301107220">
          <w:marLeft w:val="0"/>
          <w:marRight w:val="0"/>
          <w:marTop w:val="0"/>
          <w:marBottom w:val="0"/>
          <w:divBdr>
            <w:top w:val="none" w:sz="0" w:space="0" w:color="auto"/>
            <w:left w:val="none" w:sz="0" w:space="0" w:color="auto"/>
            <w:bottom w:val="none" w:sz="0" w:space="0" w:color="auto"/>
            <w:right w:val="none" w:sz="0" w:space="0" w:color="auto"/>
          </w:divBdr>
        </w:div>
        <w:div w:id="1330863034">
          <w:marLeft w:val="0"/>
          <w:marRight w:val="0"/>
          <w:marTop w:val="0"/>
          <w:marBottom w:val="0"/>
          <w:divBdr>
            <w:top w:val="none" w:sz="0" w:space="0" w:color="auto"/>
            <w:left w:val="none" w:sz="0" w:space="0" w:color="auto"/>
            <w:bottom w:val="none" w:sz="0" w:space="0" w:color="auto"/>
            <w:right w:val="none" w:sz="0" w:space="0" w:color="auto"/>
          </w:divBdr>
        </w:div>
        <w:div w:id="1335764606">
          <w:marLeft w:val="0"/>
          <w:marRight w:val="0"/>
          <w:marTop w:val="0"/>
          <w:marBottom w:val="0"/>
          <w:divBdr>
            <w:top w:val="none" w:sz="0" w:space="0" w:color="auto"/>
            <w:left w:val="none" w:sz="0" w:space="0" w:color="auto"/>
            <w:bottom w:val="none" w:sz="0" w:space="0" w:color="auto"/>
            <w:right w:val="none" w:sz="0" w:space="0" w:color="auto"/>
          </w:divBdr>
        </w:div>
        <w:div w:id="1342201600">
          <w:marLeft w:val="0"/>
          <w:marRight w:val="0"/>
          <w:marTop w:val="0"/>
          <w:marBottom w:val="0"/>
          <w:divBdr>
            <w:top w:val="none" w:sz="0" w:space="0" w:color="auto"/>
            <w:left w:val="none" w:sz="0" w:space="0" w:color="auto"/>
            <w:bottom w:val="none" w:sz="0" w:space="0" w:color="auto"/>
            <w:right w:val="none" w:sz="0" w:space="0" w:color="auto"/>
          </w:divBdr>
        </w:div>
        <w:div w:id="1349409015">
          <w:marLeft w:val="0"/>
          <w:marRight w:val="0"/>
          <w:marTop w:val="0"/>
          <w:marBottom w:val="0"/>
          <w:divBdr>
            <w:top w:val="none" w:sz="0" w:space="0" w:color="auto"/>
            <w:left w:val="none" w:sz="0" w:space="0" w:color="auto"/>
            <w:bottom w:val="none" w:sz="0" w:space="0" w:color="auto"/>
            <w:right w:val="none" w:sz="0" w:space="0" w:color="auto"/>
          </w:divBdr>
        </w:div>
        <w:div w:id="1378820249">
          <w:marLeft w:val="0"/>
          <w:marRight w:val="0"/>
          <w:marTop w:val="0"/>
          <w:marBottom w:val="0"/>
          <w:divBdr>
            <w:top w:val="none" w:sz="0" w:space="0" w:color="auto"/>
            <w:left w:val="none" w:sz="0" w:space="0" w:color="auto"/>
            <w:bottom w:val="none" w:sz="0" w:space="0" w:color="auto"/>
            <w:right w:val="none" w:sz="0" w:space="0" w:color="auto"/>
          </w:divBdr>
        </w:div>
        <w:div w:id="1413237966">
          <w:marLeft w:val="0"/>
          <w:marRight w:val="0"/>
          <w:marTop w:val="0"/>
          <w:marBottom w:val="0"/>
          <w:divBdr>
            <w:top w:val="none" w:sz="0" w:space="0" w:color="auto"/>
            <w:left w:val="none" w:sz="0" w:space="0" w:color="auto"/>
            <w:bottom w:val="none" w:sz="0" w:space="0" w:color="auto"/>
            <w:right w:val="none" w:sz="0" w:space="0" w:color="auto"/>
          </w:divBdr>
        </w:div>
        <w:div w:id="1413970267">
          <w:marLeft w:val="0"/>
          <w:marRight w:val="0"/>
          <w:marTop w:val="0"/>
          <w:marBottom w:val="0"/>
          <w:divBdr>
            <w:top w:val="none" w:sz="0" w:space="0" w:color="auto"/>
            <w:left w:val="none" w:sz="0" w:space="0" w:color="auto"/>
            <w:bottom w:val="none" w:sz="0" w:space="0" w:color="auto"/>
            <w:right w:val="none" w:sz="0" w:space="0" w:color="auto"/>
          </w:divBdr>
        </w:div>
        <w:div w:id="1419522767">
          <w:marLeft w:val="0"/>
          <w:marRight w:val="0"/>
          <w:marTop w:val="0"/>
          <w:marBottom w:val="0"/>
          <w:divBdr>
            <w:top w:val="none" w:sz="0" w:space="0" w:color="auto"/>
            <w:left w:val="none" w:sz="0" w:space="0" w:color="auto"/>
            <w:bottom w:val="none" w:sz="0" w:space="0" w:color="auto"/>
            <w:right w:val="none" w:sz="0" w:space="0" w:color="auto"/>
          </w:divBdr>
        </w:div>
        <w:div w:id="1435054427">
          <w:marLeft w:val="0"/>
          <w:marRight w:val="0"/>
          <w:marTop w:val="0"/>
          <w:marBottom w:val="0"/>
          <w:divBdr>
            <w:top w:val="none" w:sz="0" w:space="0" w:color="auto"/>
            <w:left w:val="none" w:sz="0" w:space="0" w:color="auto"/>
            <w:bottom w:val="none" w:sz="0" w:space="0" w:color="auto"/>
            <w:right w:val="none" w:sz="0" w:space="0" w:color="auto"/>
          </w:divBdr>
        </w:div>
        <w:div w:id="1444307910">
          <w:marLeft w:val="0"/>
          <w:marRight w:val="0"/>
          <w:marTop w:val="0"/>
          <w:marBottom w:val="0"/>
          <w:divBdr>
            <w:top w:val="none" w:sz="0" w:space="0" w:color="auto"/>
            <w:left w:val="none" w:sz="0" w:space="0" w:color="auto"/>
            <w:bottom w:val="none" w:sz="0" w:space="0" w:color="auto"/>
            <w:right w:val="none" w:sz="0" w:space="0" w:color="auto"/>
          </w:divBdr>
        </w:div>
        <w:div w:id="1445613953">
          <w:marLeft w:val="0"/>
          <w:marRight w:val="0"/>
          <w:marTop w:val="0"/>
          <w:marBottom w:val="0"/>
          <w:divBdr>
            <w:top w:val="none" w:sz="0" w:space="0" w:color="auto"/>
            <w:left w:val="none" w:sz="0" w:space="0" w:color="auto"/>
            <w:bottom w:val="none" w:sz="0" w:space="0" w:color="auto"/>
            <w:right w:val="none" w:sz="0" w:space="0" w:color="auto"/>
          </w:divBdr>
        </w:div>
        <w:div w:id="1452242496">
          <w:marLeft w:val="0"/>
          <w:marRight w:val="0"/>
          <w:marTop w:val="0"/>
          <w:marBottom w:val="0"/>
          <w:divBdr>
            <w:top w:val="none" w:sz="0" w:space="0" w:color="auto"/>
            <w:left w:val="none" w:sz="0" w:space="0" w:color="auto"/>
            <w:bottom w:val="none" w:sz="0" w:space="0" w:color="auto"/>
            <w:right w:val="none" w:sz="0" w:space="0" w:color="auto"/>
          </w:divBdr>
        </w:div>
        <w:div w:id="1460994371">
          <w:marLeft w:val="0"/>
          <w:marRight w:val="0"/>
          <w:marTop w:val="0"/>
          <w:marBottom w:val="0"/>
          <w:divBdr>
            <w:top w:val="none" w:sz="0" w:space="0" w:color="auto"/>
            <w:left w:val="none" w:sz="0" w:space="0" w:color="auto"/>
            <w:bottom w:val="none" w:sz="0" w:space="0" w:color="auto"/>
            <w:right w:val="none" w:sz="0" w:space="0" w:color="auto"/>
          </w:divBdr>
        </w:div>
        <w:div w:id="1467240901">
          <w:marLeft w:val="0"/>
          <w:marRight w:val="0"/>
          <w:marTop w:val="0"/>
          <w:marBottom w:val="0"/>
          <w:divBdr>
            <w:top w:val="none" w:sz="0" w:space="0" w:color="auto"/>
            <w:left w:val="none" w:sz="0" w:space="0" w:color="auto"/>
            <w:bottom w:val="none" w:sz="0" w:space="0" w:color="auto"/>
            <w:right w:val="none" w:sz="0" w:space="0" w:color="auto"/>
          </w:divBdr>
        </w:div>
        <w:div w:id="1473333260">
          <w:marLeft w:val="0"/>
          <w:marRight w:val="0"/>
          <w:marTop w:val="0"/>
          <w:marBottom w:val="0"/>
          <w:divBdr>
            <w:top w:val="none" w:sz="0" w:space="0" w:color="auto"/>
            <w:left w:val="none" w:sz="0" w:space="0" w:color="auto"/>
            <w:bottom w:val="none" w:sz="0" w:space="0" w:color="auto"/>
            <w:right w:val="none" w:sz="0" w:space="0" w:color="auto"/>
          </w:divBdr>
        </w:div>
        <w:div w:id="1476678320">
          <w:marLeft w:val="0"/>
          <w:marRight w:val="0"/>
          <w:marTop w:val="0"/>
          <w:marBottom w:val="0"/>
          <w:divBdr>
            <w:top w:val="none" w:sz="0" w:space="0" w:color="auto"/>
            <w:left w:val="none" w:sz="0" w:space="0" w:color="auto"/>
            <w:bottom w:val="none" w:sz="0" w:space="0" w:color="auto"/>
            <w:right w:val="none" w:sz="0" w:space="0" w:color="auto"/>
          </w:divBdr>
        </w:div>
        <w:div w:id="1478497069">
          <w:marLeft w:val="0"/>
          <w:marRight w:val="0"/>
          <w:marTop w:val="0"/>
          <w:marBottom w:val="0"/>
          <w:divBdr>
            <w:top w:val="none" w:sz="0" w:space="0" w:color="auto"/>
            <w:left w:val="none" w:sz="0" w:space="0" w:color="auto"/>
            <w:bottom w:val="none" w:sz="0" w:space="0" w:color="auto"/>
            <w:right w:val="none" w:sz="0" w:space="0" w:color="auto"/>
          </w:divBdr>
        </w:div>
        <w:div w:id="1480345911">
          <w:marLeft w:val="0"/>
          <w:marRight w:val="0"/>
          <w:marTop w:val="0"/>
          <w:marBottom w:val="0"/>
          <w:divBdr>
            <w:top w:val="none" w:sz="0" w:space="0" w:color="auto"/>
            <w:left w:val="none" w:sz="0" w:space="0" w:color="auto"/>
            <w:bottom w:val="none" w:sz="0" w:space="0" w:color="auto"/>
            <w:right w:val="none" w:sz="0" w:space="0" w:color="auto"/>
          </w:divBdr>
        </w:div>
        <w:div w:id="1510633042">
          <w:marLeft w:val="0"/>
          <w:marRight w:val="0"/>
          <w:marTop w:val="0"/>
          <w:marBottom w:val="0"/>
          <w:divBdr>
            <w:top w:val="none" w:sz="0" w:space="0" w:color="auto"/>
            <w:left w:val="none" w:sz="0" w:space="0" w:color="auto"/>
            <w:bottom w:val="none" w:sz="0" w:space="0" w:color="auto"/>
            <w:right w:val="none" w:sz="0" w:space="0" w:color="auto"/>
          </w:divBdr>
        </w:div>
        <w:div w:id="1518812156">
          <w:marLeft w:val="0"/>
          <w:marRight w:val="0"/>
          <w:marTop w:val="0"/>
          <w:marBottom w:val="0"/>
          <w:divBdr>
            <w:top w:val="none" w:sz="0" w:space="0" w:color="auto"/>
            <w:left w:val="none" w:sz="0" w:space="0" w:color="auto"/>
            <w:bottom w:val="none" w:sz="0" w:space="0" w:color="auto"/>
            <w:right w:val="none" w:sz="0" w:space="0" w:color="auto"/>
          </w:divBdr>
        </w:div>
        <w:div w:id="1521970727">
          <w:marLeft w:val="0"/>
          <w:marRight w:val="0"/>
          <w:marTop w:val="0"/>
          <w:marBottom w:val="0"/>
          <w:divBdr>
            <w:top w:val="none" w:sz="0" w:space="0" w:color="auto"/>
            <w:left w:val="none" w:sz="0" w:space="0" w:color="auto"/>
            <w:bottom w:val="none" w:sz="0" w:space="0" w:color="auto"/>
            <w:right w:val="none" w:sz="0" w:space="0" w:color="auto"/>
          </w:divBdr>
        </w:div>
        <w:div w:id="1524854336">
          <w:marLeft w:val="0"/>
          <w:marRight w:val="0"/>
          <w:marTop w:val="0"/>
          <w:marBottom w:val="0"/>
          <w:divBdr>
            <w:top w:val="none" w:sz="0" w:space="0" w:color="auto"/>
            <w:left w:val="none" w:sz="0" w:space="0" w:color="auto"/>
            <w:bottom w:val="none" w:sz="0" w:space="0" w:color="auto"/>
            <w:right w:val="none" w:sz="0" w:space="0" w:color="auto"/>
          </w:divBdr>
        </w:div>
        <w:div w:id="1526865312">
          <w:marLeft w:val="0"/>
          <w:marRight w:val="0"/>
          <w:marTop w:val="0"/>
          <w:marBottom w:val="0"/>
          <w:divBdr>
            <w:top w:val="none" w:sz="0" w:space="0" w:color="auto"/>
            <w:left w:val="none" w:sz="0" w:space="0" w:color="auto"/>
            <w:bottom w:val="none" w:sz="0" w:space="0" w:color="auto"/>
            <w:right w:val="none" w:sz="0" w:space="0" w:color="auto"/>
          </w:divBdr>
        </w:div>
        <w:div w:id="1551722260">
          <w:marLeft w:val="0"/>
          <w:marRight w:val="0"/>
          <w:marTop w:val="0"/>
          <w:marBottom w:val="0"/>
          <w:divBdr>
            <w:top w:val="none" w:sz="0" w:space="0" w:color="auto"/>
            <w:left w:val="none" w:sz="0" w:space="0" w:color="auto"/>
            <w:bottom w:val="none" w:sz="0" w:space="0" w:color="auto"/>
            <w:right w:val="none" w:sz="0" w:space="0" w:color="auto"/>
          </w:divBdr>
        </w:div>
        <w:div w:id="1558734865">
          <w:marLeft w:val="0"/>
          <w:marRight w:val="0"/>
          <w:marTop w:val="0"/>
          <w:marBottom w:val="0"/>
          <w:divBdr>
            <w:top w:val="none" w:sz="0" w:space="0" w:color="auto"/>
            <w:left w:val="none" w:sz="0" w:space="0" w:color="auto"/>
            <w:bottom w:val="none" w:sz="0" w:space="0" w:color="auto"/>
            <w:right w:val="none" w:sz="0" w:space="0" w:color="auto"/>
          </w:divBdr>
        </w:div>
        <w:div w:id="1561870005">
          <w:marLeft w:val="0"/>
          <w:marRight w:val="0"/>
          <w:marTop w:val="0"/>
          <w:marBottom w:val="0"/>
          <w:divBdr>
            <w:top w:val="none" w:sz="0" w:space="0" w:color="auto"/>
            <w:left w:val="none" w:sz="0" w:space="0" w:color="auto"/>
            <w:bottom w:val="none" w:sz="0" w:space="0" w:color="auto"/>
            <w:right w:val="none" w:sz="0" w:space="0" w:color="auto"/>
          </w:divBdr>
        </w:div>
        <w:div w:id="1565872530">
          <w:marLeft w:val="0"/>
          <w:marRight w:val="0"/>
          <w:marTop w:val="0"/>
          <w:marBottom w:val="0"/>
          <w:divBdr>
            <w:top w:val="none" w:sz="0" w:space="0" w:color="auto"/>
            <w:left w:val="none" w:sz="0" w:space="0" w:color="auto"/>
            <w:bottom w:val="none" w:sz="0" w:space="0" w:color="auto"/>
            <w:right w:val="none" w:sz="0" w:space="0" w:color="auto"/>
          </w:divBdr>
        </w:div>
        <w:div w:id="1598173973">
          <w:marLeft w:val="0"/>
          <w:marRight w:val="0"/>
          <w:marTop w:val="0"/>
          <w:marBottom w:val="0"/>
          <w:divBdr>
            <w:top w:val="none" w:sz="0" w:space="0" w:color="auto"/>
            <w:left w:val="none" w:sz="0" w:space="0" w:color="auto"/>
            <w:bottom w:val="none" w:sz="0" w:space="0" w:color="auto"/>
            <w:right w:val="none" w:sz="0" w:space="0" w:color="auto"/>
          </w:divBdr>
        </w:div>
        <w:div w:id="1609190439">
          <w:marLeft w:val="0"/>
          <w:marRight w:val="0"/>
          <w:marTop w:val="0"/>
          <w:marBottom w:val="0"/>
          <w:divBdr>
            <w:top w:val="none" w:sz="0" w:space="0" w:color="auto"/>
            <w:left w:val="none" w:sz="0" w:space="0" w:color="auto"/>
            <w:bottom w:val="none" w:sz="0" w:space="0" w:color="auto"/>
            <w:right w:val="none" w:sz="0" w:space="0" w:color="auto"/>
          </w:divBdr>
        </w:div>
        <w:div w:id="1629238476">
          <w:marLeft w:val="0"/>
          <w:marRight w:val="0"/>
          <w:marTop w:val="0"/>
          <w:marBottom w:val="0"/>
          <w:divBdr>
            <w:top w:val="none" w:sz="0" w:space="0" w:color="auto"/>
            <w:left w:val="none" w:sz="0" w:space="0" w:color="auto"/>
            <w:bottom w:val="none" w:sz="0" w:space="0" w:color="auto"/>
            <w:right w:val="none" w:sz="0" w:space="0" w:color="auto"/>
          </w:divBdr>
        </w:div>
        <w:div w:id="1638802901">
          <w:marLeft w:val="0"/>
          <w:marRight w:val="0"/>
          <w:marTop w:val="0"/>
          <w:marBottom w:val="0"/>
          <w:divBdr>
            <w:top w:val="none" w:sz="0" w:space="0" w:color="auto"/>
            <w:left w:val="none" w:sz="0" w:space="0" w:color="auto"/>
            <w:bottom w:val="none" w:sz="0" w:space="0" w:color="auto"/>
            <w:right w:val="none" w:sz="0" w:space="0" w:color="auto"/>
          </w:divBdr>
        </w:div>
        <w:div w:id="1680740444">
          <w:marLeft w:val="0"/>
          <w:marRight w:val="0"/>
          <w:marTop w:val="0"/>
          <w:marBottom w:val="0"/>
          <w:divBdr>
            <w:top w:val="none" w:sz="0" w:space="0" w:color="auto"/>
            <w:left w:val="none" w:sz="0" w:space="0" w:color="auto"/>
            <w:bottom w:val="none" w:sz="0" w:space="0" w:color="auto"/>
            <w:right w:val="none" w:sz="0" w:space="0" w:color="auto"/>
          </w:divBdr>
        </w:div>
        <w:div w:id="1682853480">
          <w:marLeft w:val="0"/>
          <w:marRight w:val="0"/>
          <w:marTop w:val="0"/>
          <w:marBottom w:val="0"/>
          <w:divBdr>
            <w:top w:val="none" w:sz="0" w:space="0" w:color="auto"/>
            <w:left w:val="none" w:sz="0" w:space="0" w:color="auto"/>
            <w:bottom w:val="none" w:sz="0" w:space="0" w:color="auto"/>
            <w:right w:val="none" w:sz="0" w:space="0" w:color="auto"/>
          </w:divBdr>
        </w:div>
        <w:div w:id="1685983364">
          <w:marLeft w:val="0"/>
          <w:marRight w:val="0"/>
          <w:marTop w:val="0"/>
          <w:marBottom w:val="0"/>
          <w:divBdr>
            <w:top w:val="none" w:sz="0" w:space="0" w:color="auto"/>
            <w:left w:val="none" w:sz="0" w:space="0" w:color="auto"/>
            <w:bottom w:val="none" w:sz="0" w:space="0" w:color="auto"/>
            <w:right w:val="none" w:sz="0" w:space="0" w:color="auto"/>
          </w:divBdr>
        </w:div>
        <w:div w:id="1687704949">
          <w:marLeft w:val="0"/>
          <w:marRight w:val="0"/>
          <w:marTop w:val="0"/>
          <w:marBottom w:val="0"/>
          <w:divBdr>
            <w:top w:val="none" w:sz="0" w:space="0" w:color="auto"/>
            <w:left w:val="none" w:sz="0" w:space="0" w:color="auto"/>
            <w:bottom w:val="none" w:sz="0" w:space="0" w:color="auto"/>
            <w:right w:val="none" w:sz="0" w:space="0" w:color="auto"/>
          </w:divBdr>
        </w:div>
        <w:div w:id="1699314286">
          <w:marLeft w:val="0"/>
          <w:marRight w:val="0"/>
          <w:marTop w:val="0"/>
          <w:marBottom w:val="0"/>
          <w:divBdr>
            <w:top w:val="none" w:sz="0" w:space="0" w:color="auto"/>
            <w:left w:val="none" w:sz="0" w:space="0" w:color="auto"/>
            <w:bottom w:val="none" w:sz="0" w:space="0" w:color="auto"/>
            <w:right w:val="none" w:sz="0" w:space="0" w:color="auto"/>
          </w:divBdr>
        </w:div>
        <w:div w:id="1705012695">
          <w:marLeft w:val="0"/>
          <w:marRight w:val="0"/>
          <w:marTop w:val="0"/>
          <w:marBottom w:val="0"/>
          <w:divBdr>
            <w:top w:val="none" w:sz="0" w:space="0" w:color="auto"/>
            <w:left w:val="none" w:sz="0" w:space="0" w:color="auto"/>
            <w:bottom w:val="none" w:sz="0" w:space="0" w:color="auto"/>
            <w:right w:val="none" w:sz="0" w:space="0" w:color="auto"/>
          </w:divBdr>
        </w:div>
        <w:div w:id="1711491904">
          <w:marLeft w:val="0"/>
          <w:marRight w:val="0"/>
          <w:marTop w:val="0"/>
          <w:marBottom w:val="0"/>
          <w:divBdr>
            <w:top w:val="none" w:sz="0" w:space="0" w:color="auto"/>
            <w:left w:val="none" w:sz="0" w:space="0" w:color="auto"/>
            <w:bottom w:val="none" w:sz="0" w:space="0" w:color="auto"/>
            <w:right w:val="none" w:sz="0" w:space="0" w:color="auto"/>
          </w:divBdr>
        </w:div>
        <w:div w:id="1739285830">
          <w:marLeft w:val="0"/>
          <w:marRight w:val="0"/>
          <w:marTop w:val="0"/>
          <w:marBottom w:val="0"/>
          <w:divBdr>
            <w:top w:val="none" w:sz="0" w:space="0" w:color="auto"/>
            <w:left w:val="none" w:sz="0" w:space="0" w:color="auto"/>
            <w:bottom w:val="none" w:sz="0" w:space="0" w:color="auto"/>
            <w:right w:val="none" w:sz="0" w:space="0" w:color="auto"/>
          </w:divBdr>
        </w:div>
        <w:div w:id="1741947765">
          <w:marLeft w:val="0"/>
          <w:marRight w:val="0"/>
          <w:marTop w:val="0"/>
          <w:marBottom w:val="0"/>
          <w:divBdr>
            <w:top w:val="none" w:sz="0" w:space="0" w:color="auto"/>
            <w:left w:val="none" w:sz="0" w:space="0" w:color="auto"/>
            <w:bottom w:val="none" w:sz="0" w:space="0" w:color="auto"/>
            <w:right w:val="none" w:sz="0" w:space="0" w:color="auto"/>
          </w:divBdr>
        </w:div>
        <w:div w:id="1769041991">
          <w:marLeft w:val="0"/>
          <w:marRight w:val="0"/>
          <w:marTop w:val="0"/>
          <w:marBottom w:val="0"/>
          <w:divBdr>
            <w:top w:val="none" w:sz="0" w:space="0" w:color="auto"/>
            <w:left w:val="none" w:sz="0" w:space="0" w:color="auto"/>
            <w:bottom w:val="none" w:sz="0" w:space="0" w:color="auto"/>
            <w:right w:val="none" w:sz="0" w:space="0" w:color="auto"/>
          </w:divBdr>
        </w:div>
        <w:div w:id="1800109020">
          <w:marLeft w:val="0"/>
          <w:marRight w:val="0"/>
          <w:marTop w:val="0"/>
          <w:marBottom w:val="0"/>
          <w:divBdr>
            <w:top w:val="none" w:sz="0" w:space="0" w:color="auto"/>
            <w:left w:val="none" w:sz="0" w:space="0" w:color="auto"/>
            <w:bottom w:val="none" w:sz="0" w:space="0" w:color="auto"/>
            <w:right w:val="none" w:sz="0" w:space="0" w:color="auto"/>
          </w:divBdr>
        </w:div>
        <w:div w:id="1800613536">
          <w:marLeft w:val="0"/>
          <w:marRight w:val="0"/>
          <w:marTop w:val="0"/>
          <w:marBottom w:val="0"/>
          <w:divBdr>
            <w:top w:val="none" w:sz="0" w:space="0" w:color="auto"/>
            <w:left w:val="none" w:sz="0" w:space="0" w:color="auto"/>
            <w:bottom w:val="none" w:sz="0" w:space="0" w:color="auto"/>
            <w:right w:val="none" w:sz="0" w:space="0" w:color="auto"/>
          </w:divBdr>
        </w:div>
        <w:div w:id="1823110511">
          <w:marLeft w:val="0"/>
          <w:marRight w:val="0"/>
          <w:marTop w:val="0"/>
          <w:marBottom w:val="0"/>
          <w:divBdr>
            <w:top w:val="none" w:sz="0" w:space="0" w:color="auto"/>
            <w:left w:val="none" w:sz="0" w:space="0" w:color="auto"/>
            <w:bottom w:val="none" w:sz="0" w:space="0" w:color="auto"/>
            <w:right w:val="none" w:sz="0" w:space="0" w:color="auto"/>
          </w:divBdr>
        </w:div>
        <w:div w:id="1827164692">
          <w:marLeft w:val="0"/>
          <w:marRight w:val="0"/>
          <w:marTop w:val="0"/>
          <w:marBottom w:val="0"/>
          <w:divBdr>
            <w:top w:val="none" w:sz="0" w:space="0" w:color="auto"/>
            <w:left w:val="none" w:sz="0" w:space="0" w:color="auto"/>
            <w:bottom w:val="none" w:sz="0" w:space="0" w:color="auto"/>
            <w:right w:val="none" w:sz="0" w:space="0" w:color="auto"/>
          </w:divBdr>
        </w:div>
        <w:div w:id="1834951278">
          <w:marLeft w:val="0"/>
          <w:marRight w:val="0"/>
          <w:marTop w:val="0"/>
          <w:marBottom w:val="0"/>
          <w:divBdr>
            <w:top w:val="none" w:sz="0" w:space="0" w:color="auto"/>
            <w:left w:val="none" w:sz="0" w:space="0" w:color="auto"/>
            <w:bottom w:val="none" w:sz="0" w:space="0" w:color="auto"/>
            <w:right w:val="none" w:sz="0" w:space="0" w:color="auto"/>
          </w:divBdr>
        </w:div>
        <w:div w:id="1858107521">
          <w:marLeft w:val="0"/>
          <w:marRight w:val="0"/>
          <w:marTop w:val="0"/>
          <w:marBottom w:val="0"/>
          <w:divBdr>
            <w:top w:val="none" w:sz="0" w:space="0" w:color="auto"/>
            <w:left w:val="none" w:sz="0" w:space="0" w:color="auto"/>
            <w:bottom w:val="none" w:sz="0" w:space="0" w:color="auto"/>
            <w:right w:val="none" w:sz="0" w:space="0" w:color="auto"/>
          </w:divBdr>
        </w:div>
        <w:div w:id="1861890130">
          <w:marLeft w:val="0"/>
          <w:marRight w:val="0"/>
          <w:marTop w:val="0"/>
          <w:marBottom w:val="0"/>
          <w:divBdr>
            <w:top w:val="none" w:sz="0" w:space="0" w:color="auto"/>
            <w:left w:val="none" w:sz="0" w:space="0" w:color="auto"/>
            <w:bottom w:val="none" w:sz="0" w:space="0" w:color="auto"/>
            <w:right w:val="none" w:sz="0" w:space="0" w:color="auto"/>
          </w:divBdr>
        </w:div>
        <w:div w:id="1864128738">
          <w:marLeft w:val="0"/>
          <w:marRight w:val="0"/>
          <w:marTop w:val="0"/>
          <w:marBottom w:val="0"/>
          <w:divBdr>
            <w:top w:val="none" w:sz="0" w:space="0" w:color="auto"/>
            <w:left w:val="none" w:sz="0" w:space="0" w:color="auto"/>
            <w:bottom w:val="none" w:sz="0" w:space="0" w:color="auto"/>
            <w:right w:val="none" w:sz="0" w:space="0" w:color="auto"/>
          </w:divBdr>
        </w:div>
        <w:div w:id="1864976820">
          <w:marLeft w:val="0"/>
          <w:marRight w:val="0"/>
          <w:marTop w:val="0"/>
          <w:marBottom w:val="0"/>
          <w:divBdr>
            <w:top w:val="none" w:sz="0" w:space="0" w:color="auto"/>
            <w:left w:val="none" w:sz="0" w:space="0" w:color="auto"/>
            <w:bottom w:val="none" w:sz="0" w:space="0" w:color="auto"/>
            <w:right w:val="none" w:sz="0" w:space="0" w:color="auto"/>
          </w:divBdr>
        </w:div>
        <w:div w:id="1882980458">
          <w:marLeft w:val="0"/>
          <w:marRight w:val="0"/>
          <w:marTop w:val="0"/>
          <w:marBottom w:val="0"/>
          <w:divBdr>
            <w:top w:val="none" w:sz="0" w:space="0" w:color="auto"/>
            <w:left w:val="none" w:sz="0" w:space="0" w:color="auto"/>
            <w:bottom w:val="none" w:sz="0" w:space="0" w:color="auto"/>
            <w:right w:val="none" w:sz="0" w:space="0" w:color="auto"/>
          </w:divBdr>
        </w:div>
        <w:div w:id="1893155680">
          <w:marLeft w:val="0"/>
          <w:marRight w:val="0"/>
          <w:marTop w:val="0"/>
          <w:marBottom w:val="0"/>
          <w:divBdr>
            <w:top w:val="none" w:sz="0" w:space="0" w:color="auto"/>
            <w:left w:val="none" w:sz="0" w:space="0" w:color="auto"/>
            <w:bottom w:val="none" w:sz="0" w:space="0" w:color="auto"/>
            <w:right w:val="none" w:sz="0" w:space="0" w:color="auto"/>
          </w:divBdr>
        </w:div>
        <w:div w:id="1910383740">
          <w:marLeft w:val="0"/>
          <w:marRight w:val="0"/>
          <w:marTop w:val="0"/>
          <w:marBottom w:val="0"/>
          <w:divBdr>
            <w:top w:val="none" w:sz="0" w:space="0" w:color="auto"/>
            <w:left w:val="none" w:sz="0" w:space="0" w:color="auto"/>
            <w:bottom w:val="none" w:sz="0" w:space="0" w:color="auto"/>
            <w:right w:val="none" w:sz="0" w:space="0" w:color="auto"/>
          </w:divBdr>
        </w:div>
        <w:div w:id="1921332430">
          <w:marLeft w:val="0"/>
          <w:marRight w:val="0"/>
          <w:marTop w:val="0"/>
          <w:marBottom w:val="0"/>
          <w:divBdr>
            <w:top w:val="none" w:sz="0" w:space="0" w:color="auto"/>
            <w:left w:val="none" w:sz="0" w:space="0" w:color="auto"/>
            <w:bottom w:val="none" w:sz="0" w:space="0" w:color="auto"/>
            <w:right w:val="none" w:sz="0" w:space="0" w:color="auto"/>
          </w:divBdr>
        </w:div>
        <w:div w:id="1943954915">
          <w:marLeft w:val="0"/>
          <w:marRight w:val="0"/>
          <w:marTop w:val="0"/>
          <w:marBottom w:val="0"/>
          <w:divBdr>
            <w:top w:val="none" w:sz="0" w:space="0" w:color="auto"/>
            <w:left w:val="none" w:sz="0" w:space="0" w:color="auto"/>
            <w:bottom w:val="none" w:sz="0" w:space="0" w:color="auto"/>
            <w:right w:val="none" w:sz="0" w:space="0" w:color="auto"/>
          </w:divBdr>
        </w:div>
        <w:div w:id="1952323967">
          <w:marLeft w:val="0"/>
          <w:marRight w:val="0"/>
          <w:marTop w:val="0"/>
          <w:marBottom w:val="0"/>
          <w:divBdr>
            <w:top w:val="none" w:sz="0" w:space="0" w:color="auto"/>
            <w:left w:val="none" w:sz="0" w:space="0" w:color="auto"/>
            <w:bottom w:val="none" w:sz="0" w:space="0" w:color="auto"/>
            <w:right w:val="none" w:sz="0" w:space="0" w:color="auto"/>
          </w:divBdr>
        </w:div>
        <w:div w:id="1956518044">
          <w:marLeft w:val="0"/>
          <w:marRight w:val="0"/>
          <w:marTop w:val="0"/>
          <w:marBottom w:val="0"/>
          <w:divBdr>
            <w:top w:val="none" w:sz="0" w:space="0" w:color="auto"/>
            <w:left w:val="none" w:sz="0" w:space="0" w:color="auto"/>
            <w:bottom w:val="none" w:sz="0" w:space="0" w:color="auto"/>
            <w:right w:val="none" w:sz="0" w:space="0" w:color="auto"/>
          </w:divBdr>
        </w:div>
        <w:div w:id="1961492931">
          <w:marLeft w:val="0"/>
          <w:marRight w:val="0"/>
          <w:marTop w:val="0"/>
          <w:marBottom w:val="0"/>
          <w:divBdr>
            <w:top w:val="none" w:sz="0" w:space="0" w:color="auto"/>
            <w:left w:val="none" w:sz="0" w:space="0" w:color="auto"/>
            <w:bottom w:val="none" w:sz="0" w:space="0" w:color="auto"/>
            <w:right w:val="none" w:sz="0" w:space="0" w:color="auto"/>
          </w:divBdr>
        </w:div>
        <w:div w:id="1971787729">
          <w:marLeft w:val="0"/>
          <w:marRight w:val="0"/>
          <w:marTop w:val="0"/>
          <w:marBottom w:val="0"/>
          <w:divBdr>
            <w:top w:val="none" w:sz="0" w:space="0" w:color="auto"/>
            <w:left w:val="none" w:sz="0" w:space="0" w:color="auto"/>
            <w:bottom w:val="none" w:sz="0" w:space="0" w:color="auto"/>
            <w:right w:val="none" w:sz="0" w:space="0" w:color="auto"/>
          </w:divBdr>
        </w:div>
        <w:div w:id="1977635785">
          <w:marLeft w:val="0"/>
          <w:marRight w:val="0"/>
          <w:marTop w:val="0"/>
          <w:marBottom w:val="0"/>
          <w:divBdr>
            <w:top w:val="none" w:sz="0" w:space="0" w:color="auto"/>
            <w:left w:val="none" w:sz="0" w:space="0" w:color="auto"/>
            <w:bottom w:val="none" w:sz="0" w:space="0" w:color="auto"/>
            <w:right w:val="none" w:sz="0" w:space="0" w:color="auto"/>
          </w:divBdr>
        </w:div>
        <w:div w:id="1982614251">
          <w:marLeft w:val="0"/>
          <w:marRight w:val="0"/>
          <w:marTop w:val="0"/>
          <w:marBottom w:val="0"/>
          <w:divBdr>
            <w:top w:val="none" w:sz="0" w:space="0" w:color="auto"/>
            <w:left w:val="none" w:sz="0" w:space="0" w:color="auto"/>
            <w:bottom w:val="none" w:sz="0" w:space="0" w:color="auto"/>
            <w:right w:val="none" w:sz="0" w:space="0" w:color="auto"/>
          </w:divBdr>
        </w:div>
        <w:div w:id="2009674390">
          <w:marLeft w:val="0"/>
          <w:marRight w:val="0"/>
          <w:marTop w:val="0"/>
          <w:marBottom w:val="0"/>
          <w:divBdr>
            <w:top w:val="none" w:sz="0" w:space="0" w:color="auto"/>
            <w:left w:val="none" w:sz="0" w:space="0" w:color="auto"/>
            <w:bottom w:val="none" w:sz="0" w:space="0" w:color="auto"/>
            <w:right w:val="none" w:sz="0" w:space="0" w:color="auto"/>
          </w:divBdr>
        </w:div>
        <w:div w:id="2012755837">
          <w:marLeft w:val="0"/>
          <w:marRight w:val="0"/>
          <w:marTop w:val="0"/>
          <w:marBottom w:val="0"/>
          <w:divBdr>
            <w:top w:val="none" w:sz="0" w:space="0" w:color="auto"/>
            <w:left w:val="none" w:sz="0" w:space="0" w:color="auto"/>
            <w:bottom w:val="none" w:sz="0" w:space="0" w:color="auto"/>
            <w:right w:val="none" w:sz="0" w:space="0" w:color="auto"/>
          </w:divBdr>
        </w:div>
        <w:div w:id="2031224625">
          <w:marLeft w:val="0"/>
          <w:marRight w:val="0"/>
          <w:marTop w:val="0"/>
          <w:marBottom w:val="0"/>
          <w:divBdr>
            <w:top w:val="none" w:sz="0" w:space="0" w:color="auto"/>
            <w:left w:val="none" w:sz="0" w:space="0" w:color="auto"/>
            <w:bottom w:val="none" w:sz="0" w:space="0" w:color="auto"/>
            <w:right w:val="none" w:sz="0" w:space="0" w:color="auto"/>
          </w:divBdr>
        </w:div>
        <w:div w:id="2033527616">
          <w:marLeft w:val="0"/>
          <w:marRight w:val="0"/>
          <w:marTop w:val="0"/>
          <w:marBottom w:val="0"/>
          <w:divBdr>
            <w:top w:val="none" w:sz="0" w:space="0" w:color="auto"/>
            <w:left w:val="none" w:sz="0" w:space="0" w:color="auto"/>
            <w:bottom w:val="none" w:sz="0" w:space="0" w:color="auto"/>
            <w:right w:val="none" w:sz="0" w:space="0" w:color="auto"/>
          </w:divBdr>
        </w:div>
        <w:div w:id="2037466451">
          <w:marLeft w:val="0"/>
          <w:marRight w:val="0"/>
          <w:marTop w:val="0"/>
          <w:marBottom w:val="0"/>
          <w:divBdr>
            <w:top w:val="none" w:sz="0" w:space="0" w:color="auto"/>
            <w:left w:val="none" w:sz="0" w:space="0" w:color="auto"/>
            <w:bottom w:val="none" w:sz="0" w:space="0" w:color="auto"/>
            <w:right w:val="none" w:sz="0" w:space="0" w:color="auto"/>
          </w:divBdr>
        </w:div>
        <w:div w:id="2078235641">
          <w:marLeft w:val="0"/>
          <w:marRight w:val="0"/>
          <w:marTop w:val="0"/>
          <w:marBottom w:val="0"/>
          <w:divBdr>
            <w:top w:val="none" w:sz="0" w:space="0" w:color="auto"/>
            <w:left w:val="none" w:sz="0" w:space="0" w:color="auto"/>
            <w:bottom w:val="none" w:sz="0" w:space="0" w:color="auto"/>
            <w:right w:val="none" w:sz="0" w:space="0" w:color="auto"/>
          </w:divBdr>
        </w:div>
        <w:div w:id="2088964111">
          <w:marLeft w:val="0"/>
          <w:marRight w:val="0"/>
          <w:marTop w:val="0"/>
          <w:marBottom w:val="0"/>
          <w:divBdr>
            <w:top w:val="none" w:sz="0" w:space="0" w:color="auto"/>
            <w:left w:val="none" w:sz="0" w:space="0" w:color="auto"/>
            <w:bottom w:val="none" w:sz="0" w:space="0" w:color="auto"/>
            <w:right w:val="none" w:sz="0" w:space="0" w:color="auto"/>
          </w:divBdr>
        </w:div>
        <w:div w:id="2127460301">
          <w:marLeft w:val="0"/>
          <w:marRight w:val="0"/>
          <w:marTop w:val="0"/>
          <w:marBottom w:val="0"/>
          <w:divBdr>
            <w:top w:val="none" w:sz="0" w:space="0" w:color="auto"/>
            <w:left w:val="none" w:sz="0" w:space="0" w:color="auto"/>
            <w:bottom w:val="none" w:sz="0" w:space="0" w:color="auto"/>
            <w:right w:val="none" w:sz="0" w:space="0" w:color="auto"/>
          </w:divBdr>
        </w:div>
        <w:div w:id="2130199880">
          <w:marLeft w:val="0"/>
          <w:marRight w:val="0"/>
          <w:marTop w:val="0"/>
          <w:marBottom w:val="0"/>
          <w:divBdr>
            <w:top w:val="none" w:sz="0" w:space="0" w:color="auto"/>
            <w:left w:val="none" w:sz="0" w:space="0" w:color="auto"/>
            <w:bottom w:val="none" w:sz="0" w:space="0" w:color="auto"/>
            <w:right w:val="none" w:sz="0" w:space="0" w:color="auto"/>
          </w:divBdr>
        </w:div>
        <w:div w:id="2131047228">
          <w:marLeft w:val="0"/>
          <w:marRight w:val="0"/>
          <w:marTop w:val="0"/>
          <w:marBottom w:val="0"/>
          <w:divBdr>
            <w:top w:val="none" w:sz="0" w:space="0" w:color="auto"/>
            <w:left w:val="none" w:sz="0" w:space="0" w:color="auto"/>
            <w:bottom w:val="none" w:sz="0" w:space="0" w:color="auto"/>
            <w:right w:val="none" w:sz="0" w:space="0" w:color="auto"/>
          </w:divBdr>
        </w:div>
      </w:divsChild>
    </w:div>
    <w:div w:id="16207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help@befree.org" TargetMode="Externa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ri.org/providing-safe-programs-reporting-ethical-violations/" TargetMode="External" Id="rId17" /><Relationship Type="http://schemas.openxmlformats.org/officeDocument/2006/relationships/customXml" Target="../customXml/item2.xml" Id="rId2" /><Relationship Type="http://schemas.openxmlformats.org/officeDocument/2006/relationships/hyperlink" Target="http://www.un.org/sc/committees/1267/aq_sanctions_list.shtml"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hyperlink" Target="mailto:tenders.sudan@ri.org" TargetMode="External" Id="Rb92225026d4c4fe0" /><Relationship Type="http://schemas.openxmlformats.org/officeDocument/2006/relationships/hyperlink" Target="mailto:bid.sudan@ri.org" TargetMode="External" Id="R12a86a9ea4c74da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f774aeb-f8c5-4efe-826b-23a3563b5468">C4A2PA2MK56H-264139891-420191</_dlc_DocId>
    <MediaLengthInSeconds xmlns="9018286b-31bb-4fe7-9547-f5d224f1649e" xsi:nil="true"/>
    <lcf76f155ced4ddcb4097134ff3c332f xmlns="9018286b-31bb-4fe7-9547-f5d224f1649e">
      <Terms xmlns="http://schemas.microsoft.com/office/infopath/2007/PartnerControls"/>
    </lcf76f155ced4ddcb4097134ff3c332f>
    <TaxCatchAll xmlns="5f774aeb-f8c5-4efe-826b-23a3563b5468" xsi:nil="true"/>
    <_dlc_DocIdUrl xmlns="5f774aeb-f8c5-4efe-826b-23a3563b5468">
      <Url>https://relief.sharepoint.com/sites/ReliefInternational/_layouts/15/DocIdRedir.aspx?ID=C4A2PA2MK56H-264139891-420191</Url>
      <Description>C4A2PA2MK56H-264139891-420191</Description>
    </_dlc_DocIdUrl>
    <_ip_UnifiedCompliancePolicyProperties xmlns="http://schemas.microsoft.com/sharepoint/v3" xsi:nil="true"/>
    <_ip_UnifiedCompliancePolicyUIAction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F290D029AFC5A4F9B4DC5E61B47C3F0" ma:contentTypeVersion="15" ma:contentTypeDescription="Create a new document." ma:contentTypeScope="" ma:versionID="8cc471b3bb348ac0e03a0498259054c9">
  <xsd:schema xmlns:xsd="http://www.w3.org/2001/XMLSchema" xmlns:xs="http://www.w3.org/2001/XMLSchema" xmlns:p="http://schemas.microsoft.com/office/2006/metadata/properties" xmlns:ns1="http://schemas.microsoft.com/sharepoint/v3" xmlns:ns2="5f774aeb-f8c5-4efe-826b-23a3563b5468" xmlns:ns3="9018286b-31bb-4fe7-9547-f5d224f1649e" targetNamespace="http://schemas.microsoft.com/office/2006/metadata/properties" ma:root="true" ma:fieldsID="3fba88ae57ab97d4be6f69d8c2591263" ns1:_="" ns2:_="" ns3:_="">
    <xsd:import namespace="http://schemas.microsoft.com/sharepoint/v3"/>
    <xsd:import namespace="5f774aeb-f8c5-4efe-826b-23a3563b5468"/>
    <xsd:import namespace="9018286b-31bb-4fe7-9547-f5d224f1649e"/>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4aeb-f8c5-4efe-826b-23a3563b54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f393695e-f2c6-4f32-a01b-c8ab1ee8581d}" ma:internalName="TaxCatchAll" ma:showField="CatchAllData" ma:web="5f774aeb-f8c5-4efe-826b-23a3563b54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18286b-31bb-4fe7-9547-f5d224f1649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9bbca70-2b52-4bcd-8b6d-02b4df90298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ED582D1-0F54-433B-95B9-02F586805F51}">
  <ds:schemaRefs>
    <ds:schemaRef ds:uri="http://schemas.microsoft.com/office/2006/metadata/properties"/>
    <ds:schemaRef ds:uri="http://schemas.microsoft.com/office/infopath/2007/PartnerControls"/>
    <ds:schemaRef ds:uri="5f774aeb-f8c5-4efe-826b-23a3563b5468"/>
    <ds:schemaRef ds:uri="9018286b-31bb-4fe7-9547-f5d224f1649e"/>
    <ds:schemaRef ds:uri="http://schemas.microsoft.com/sharepoint/v3"/>
  </ds:schemaRefs>
</ds:datastoreItem>
</file>

<file path=customXml/itemProps2.xml><?xml version="1.0" encoding="utf-8"?>
<ds:datastoreItem xmlns:ds="http://schemas.openxmlformats.org/officeDocument/2006/customXml" ds:itemID="{9FC1EB41-7C63-4624-9084-A24DE9F3688C}">
  <ds:schemaRefs>
    <ds:schemaRef ds:uri="http://schemas.microsoft.com/sharepoint/events"/>
  </ds:schemaRefs>
</ds:datastoreItem>
</file>

<file path=customXml/itemProps3.xml><?xml version="1.0" encoding="utf-8"?>
<ds:datastoreItem xmlns:ds="http://schemas.openxmlformats.org/officeDocument/2006/customXml" ds:itemID="{CC7D9E5F-0CF4-4F1B-8BD8-2FBAC3C11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774aeb-f8c5-4efe-826b-23a3563b5468"/>
    <ds:schemaRef ds:uri="9018286b-31bb-4fe7-9547-f5d224f16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425DD-C9CE-4970-9C02-3B7945CE3920}">
  <ds:schemaRefs>
    <ds:schemaRef ds:uri="http://schemas.microsoft.com/sharepoint/v3/contenttype/forms"/>
  </ds:schemaRefs>
</ds:datastoreItem>
</file>

<file path=customXml/itemProps5.xml><?xml version="1.0" encoding="utf-8"?>
<ds:datastoreItem xmlns:ds="http://schemas.openxmlformats.org/officeDocument/2006/customXml" ds:itemID="{F35FA7E7-EAB8-4776-9662-7D56BD41C03E}">
  <ds:schemaRefs>
    <ds:schemaRef ds:uri="http://schemas.openxmlformats.org/officeDocument/2006/bibliography"/>
  </ds:schemaRefs>
</ds:datastoreItem>
</file>

<file path=customXml/itemProps6.xml><?xml version="1.0" encoding="utf-8"?>
<ds:datastoreItem xmlns:ds="http://schemas.openxmlformats.org/officeDocument/2006/customXml" ds:itemID="{C6506B2E-ABDE-4BC7-AC90-359D9B0BFFB9}">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Asian Development Bank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b2o</dc:creator>
  <keywords/>
  <lastModifiedBy>Tayseer Hamad (RI/SUD)</lastModifiedBy>
  <revision>16</revision>
  <lastPrinted>2012-01-29T23:48:00.0000000Z</lastPrinted>
  <dcterms:created xsi:type="dcterms:W3CDTF">2025-12-27T21:24:00.0000000Z</dcterms:created>
  <dcterms:modified xsi:type="dcterms:W3CDTF">2026-06-25T13:25:25.4372219Z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C4A2PA2MK56H-264139891-347640</vt:lpwstr>
  </property>
  <property fmtid="{D5CDD505-2E9C-101B-9397-08002B2CF9AE}" pid="3" name="_dlc_DocIdItemGuid">
    <vt:lpwstr>275c50c7-af91-43de-b784-91d2636341fe</vt:lpwstr>
  </property>
  <property fmtid="{D5CDD505-2E9C-101B-9397-08002B2CF9AE}" pid="4" name="_dlc_DocIdUrl">
    <vt:lpwstr>https://relief.sharepoint.com/sites/ReliefInternational/_layouts/15/DocIdRedir.aspx?ID=C4A2PA2MK56H-264139891-347640, C4A2PA2MK56H-264139891-347640</vt:lpwstr>
  </property>
  <property fmtid="{D5CDD505-2E9C-101B-9397-08002B2CF9AE}" pid="5" name="xd_Signature">
    <vt:lpwstr/>
  </property>
  <property fmtid="{D5CDD505-2E9C-101B-9397-08002B2CF9AE}" pid="6" name="display_urn:schemas-microsoft-com:office:office#Editor">
    <vt:lpwstr>Consolata Gicheru (RI/GLOBAL)</vt:lpwstr>
  </property>
  <property fmtid="{D5CDD505-2E9C-101B-9397-08002B2CF9AE}" pid="7" name="Order">
    <vt:lpwstr>176541000.000000</vt:lpwstr>
  </property>
  <property fmtid="{D5CDD505-2E9C-101B-9397-08002B2CF9AE}" pid="8" name="_ip_UnifiedCompliancePolicyProperties">
    <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Consolata Gicheru (RI/GLOBAL)</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0x010100BF290D029AFC5A4F9B4DC5E61B47C3F0</vt:lpwstr>
  </property>
  <property fmtid="{D5CDD505-2E9C-101B-9397-08002B2CF9AE}" pid="15" name="TriggerFlowInfo">
    <vt:lpwstr/>
  </property>
  <property fmtid="{D5CDD505-2E9C-101B-9397-08002B2CF9AE}" pid="16" name="MediaLengthInSeconds">
    <vt:lpwstr/>
  </property>
  <property fmtid="{D5CDD505-2E9C-101B-9397-08002B2CF9AE}" pid="17" name="lcf76f155ced4ddcb4097134ff3c332f">
    <vt:lpwstr/>
  </property>
  <property fmtid="{D5CDD505-2E9C-101B-9397-08002B2CF9AE}" pid="18" name="TaxCatchAll">
    <vt:lpwstr/>
  </property>
  <property fmtid="{D5CDD505-2E9C-101B-9397-08002B2CF9AE}" pid="19" name="MediaServiceImageTags">
    <vt:lpwstr/>
  </property>
</Properties>
</file>